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09"/>
        <w:gridCol w:w="2315"/>
        <w:gridCol w:w="4104"/>
      </w:tblGrid>
      <w:tr w:rsidR="002A052D" w:rsidRPr="008A0EF4" w14:paraId="4FCA916D" w14:textId="77777777" w:rsidTr="00DB0B13">
        <w:tc>
          <w:tcPr>
            <w:tcW w:w="3209" w:type="dxa"/>
            <w:shd w:val="clear" w:color="auto" w:fill="auto"/>
          </w:tcPr>
          <w:p w14:paraId="4B7762BC" w14:textId="77777777" w:rsidR="002A052D" w:rsidRPr="008A0EF4" w:rsidRDefault="002A052D" w:rsidP="00DB0B13">
            <w:pPr>
              <w:rPr>
                <w:rFonts w:ascii="Times New Roman" w:hAnsi="Times New Roman" w:cs="Times New Roman"/>
                <w:sz w:val="24"/>
                <w:szCs w:val="24"/>
              </w:rPr>
            </w:pPr>
          </w:p>
        </w:tc>
        <w:tc>
          <w:tcPr>
            <w:tcW w:w="2315" w:type="dxa"/>
            <w:shd w:val="clear" w:color="auto" w:fill="auto"/>
          </w:tcPr>
          <w:p w14:paraId="3E13992B" w14:textId="77777777" w:rsidR="002A052D" w:rsidRPr="008A0EF4" w:rsidRDefault="002A052D" w:rsidP="00DB0B13">
            <w:pPr>
              <w:rPr>
                <w:rFonts w:ascii="Times New Roman" w:hAnsi="Times New Roman" w:cs="Times New Roman"/>
                <w:sz w:val="24"/>
                <w:szCs w:val="24"/>
              </w:rPr>
            </w:pPr>
          </w:p>
        </w:tc>
        <w:tc>
          <w:tcPr>
            <w:tcW w:w="4104" w:type="dxa"/>
            <w:shd w:val="clear" w:color="auto" w:fill="auto"/>
          </w:tcPr>
          <w:p w14:paraId="10E7DC6B" w14:textId="77777777" w:rsidR="002A052D" w:rsidRPr="008A0EF4" w:rsidRDefault="002A052D" w:rsidP="00DB0B13">
            <w:pPr>
              <w:spacing w:after="0"/>
              <w:rPr>
                <w:rFonts w:ascii="Times New Roman" w:hAnsi="Times New Roman" w:cs="Times New Roman"/>
                <w:sz w:val="24"/>
                <w:szCs w:val="24"/>
              </w:rPr>
            </w:pPr>
            <w:r w:rsidRPr="008A0EF4">
              <w:rPr>
                <w:rFonts w:ascii="Times New Roman" w:hAnsi="Times New Roman" w:cs="Times New Roman"/>
                <w:sz w:val="24"/>
                <w:szCs w:val="24"/>
              </w:rPr>
              <w:t>PATVIRTINTA</w:t>
            </w:r>
          </w:p>
          <w:p w14:paraId="29FFA786" w14:textId="2D69CB7E" w:rsidR="002A052D" w:rsidRPr="008A0EF4" w:rsidRDefault="002A052D" w:rsidP="00DB0B13">
            <w:pPr>
              <w:spacing w:after="0"/>
              <w:rPr>
                <w:rFonts w:ascii="Times New Roman" w:hAnsi="Times New Roman" w:cs="Times New Roman"/>
                <w:sz w:val="24"/>
                <w:szCs w:val="24"/>
              </w:rPr>
            </w:pPr>
            <w:r w:rsidRPr="008A0EF4">
              <w:rPr>
                <w:rFonts w:ascii="Times New Roman" w:hAnsi="Times New Roman" w:cs="Times New Roman"/>
                <w:sz w:val="24"/>
                <w:szCs w:val="24"/>
              </w:rPr>
              <w:t>Panevėžio lopšelio-darželio „</w:t>
            </w:r>
            <w:r>
              <w:rPr>
                <w:rFonts w:ascii="Times New Roman" w:hAnsi="Times New Roman" w:cs="Times New Roman"/>
                <w:sz w:val="24"/>
                <w:szCs w:val="24"/>
              </w:rPr>
              <w:t>Jūratė</w:t>
            </w:r>
            <w:r w:rsidRPr="008A0EF4">
              <w:rPr>
                <w:rFonts w:ascii="Times New Roman" w:hAnsi="Times New Roman" w:cs="Times New Roman"/>
                <w:sz w:val="24"/>
                <w:szCs w:val="24"/>
              </w:rPr>
              <w:t>“ direktoriaus 202</w:t>
            </w:r>
            <w:r>
              <w:rPr>
                <w:rFonts w:ascii="Times New Roman" w:hAnsi="Times New Roman" w:cs="Times New Roman"/>
                <w:sz w:val="24"/>
                <w:szCs w:val="24"/>
              </w:rPr>
              <w:t>2</w:t>
            </w:r>
            <w:r w:rsidRPr="008A0EF4">
              <w:rPr>
                <w:rFonts w:ascii="Times New Roman" w:hAnsi="Times New Roman" w:cs="Times New Roman"/>
                <w:sz w:val="24"/>
                <w:szCs w:val="24"/>
              </w:rPr>
              <w:t xml:space="preserve"> m. </w:t>
            </w:r>
            <w:r>
              <w:rPr>
                <w:rFonts w:ascii="Times New Roman" w:hAnsi="Times New Roman" w:cs="Times New Roman"/>
                <w:sz w:val="24"/>
                <w:szCs w:val="24"/>
              </w:rPr>
              <w:t>vasario</w:t>
            </w:r>
            <w:r w:rsidRPr="008A0EF4">
              <w:rPr>
                <w:rFonts w:ascii="Times New Roman" w:hAnsi="Times New Roman" w:cs="Times New Roman"/>
                <w:sz w:val="24"/>
                <w:szCs w:val="24"/>
              </w:rPr>
              <w:t xml:space="preserve"> </w:t>
            </w:r>
            <w:r>
              <w:rPr>
                <w:rFonts w:ascii="Times New Roman" w:hAnsi="Times New Roman" w:cs="Times New Roman"/>
                <w:sz w:val="24"/>
                <w:szCs w:val="24"/>
              </w:rPr>
              <w:t>28</w:t>
            </w:r>
            <w:r w:rsidRPr="008A0EF4">
              <w:rPr>
                <w:rFonts w:ascii="Times New Roman" w:hAnsi="Times New Roman" w:cs="Times New Roman"/>
                <w:sz w:val="24"/>
                <w:szCs w:val="24"/>
              </w:rPr>
              <w:t xml:space="preserve"> d. įsakymu Nr. V-</w:t>
            </w:r>
            <w:r>
              <w:rPr>
                <w:rFonts w:ascii="Times New Roman" w:hAnsi="Times New Roman" w:cs="Times New Roman"/>
                <w:sz w:val="24"/>
                <w:szCs w:val="24"/>
              </w:rPr>
              <w:t>50</w:t>
            </w:r>
          </w:p>
        </w:tc>
      </w:tr>
    </w:tbl>
    <w:p w14:paraId="2939E2F5" w14:textId="77777777" w:rsidR="002A052D" w:rsidRPr="00CF4198" w:rsidRDefault="002A052D" w:rsidP="002A052D">
      <w:pPr>
        <w:spacing w:after="0" w:line="276" w:lineRule="auto"/>
        <w:jc w:val="center"/>
        <w:rPr>
          <w:rFonts w:ascii="Times New Roman" w:eastAsia="Times New Roman" w:hAnsi="Times New Roman" w:cs="Times New Roman"/>
          <w:b/>
          <w:sz w:val="24"/>
          <w:szCs w:val="24"/>
        </w:rPr>
      </w:pPr>
    </w:p>
    <w:p w14:paraId="2CC49B1C" w14:textId="77777777" w:rsidR="002A052D" w:rsidRPr="00CF4198" w:rsidRDefault="002A052D" w:rsidP="002A052D">
      <w:pPr>
        <w:spacing w:after="0" w:line="276" w:lineRule="auto"/>
        <w:jc w:val="center"/>
        <w:rPr>
          <w:rFonts w:ascii="Times New Roman" w:eastAsia="Times New Roman" w:hAnsi="Times New Roman" w:cs="Times New Roman"/>
          <w:b/>
          <w:sz w:val="24"/>
          <w:szCs w:val="24"/>
        </w:rPr>
      </w:pPr>
      <w:r w:rsidRPr="00CF4198">
        <w:rPr>
          <w:rFonts w:ascii="Times New Roman" w:eastAsia="Times New Roman" w:hAnsi="Times New Roman" w:cs="Times New Roman"/>
          <w:b/>
          <w:sz w:val="24"/>
          <w:szCs w:val="24"/>
        </w:rPr>
        <w:t>PANEVĖŽIO LOPŠELIO-DARŽELIO ,,</w:t>
      </w:r>
      <w:r>
        <w:rPr>
          <w:rFonts w:ascii="Times New Roman" w:eastAsia="Times New Roman" w:hAnsi="Times New Roman" w:cs="Times New Roman"/>
          <w:b/>
          <w:sz w:val="24"/>
          <w:szCs w:val="24"/>
        </w:rPr>
        <w:t>JŪRATĖ</w:t>
      </w:r>
      <w:r w:rsidRPr="00CF4198">
        <w:rPr>
          <w:rFonts w:ascii="Times New Roman" w:eastAsia="Times New Roman" w:hAnsi="Times New Roman" w:cs="Times New Roman"/>
          <w:b/>
          <w:sz w:val="24"/>
          <w:szCs w:val="24"/>
        </w:rPr>
        <w:t xml:space="preserve">“ PRIEŠMOKYKLINIO AMŽIAUS VAIKŲ NEMOKAMO MAITINIMO ORGANIZAVIMO TVARKOS </w:t>
      </w:r>
    </w:p>
    <w:p w14:paraId="0D7F4D4D" w14:textId="77777777" w:rsidR="002A052D" w:rsidRPr="00CF4198" w:rsidRDefault="002A052D" w:rsidP="002A052D">
      <w:pPr>
        <w:spacing w:after="0" w:line="276" w:lineRule="auto"/>
        <w:jc w:val="center"/>
        <w:rPr>
          <w:rFonts w:ascii="Times New Roman" w:eastAsia="Times New Roman" w:hAnsi="Times New Roman" w:cs="Times New Roman"/>
          <w:b/>
          <w:sz w:val="24"/>
          <w:szCs w:val="24"/>
        </w:rPr>
      </w:pPr>
      <w:r w:rsidRPr="00CF4198">
        <w:rPr>
          <w:rFonts w:ascii="Times New Roman" w:eastAsia="Times New Roman" w:hAnsi="Times New Roman" w:cs="Times New Roman"/>
          <w:b/>
          <w:sz w:val="24"/>
          <w:szCs w:val="24"/>
        </w:rPr>
        <w:t>APRAŠAS</w:t>
      </w:r>
    </w:p>
    <w:p w14:paraId="67C54B6D" w14:textId="77777777" w:rsidR="002A052D" w:rsidRPr="00CF4198" w:rsidRDefault="002A052D" w:rsidP="002A052D">
      <w:pPr>
        <w:spacing w:after="0" w:line="240" w:lineRule="auto"/>
        <w:rPr>
          <w:rFonts w:ascii="Times New Roman" w:eastAsia="Times New Roman" w:hAnsi="Times New Roman" w:cs="Times New Roman"/>
          <w:sz w:val="24"/>
          <w:szCs w:val="24"/>
        </w:rPr>
      </w:pPr>
    </w:p>
    <w:p w14:paraId="16EB873E" w14:textId="77777777" w:rsidR="002A052D" w:rsidRPr="00CF4198" w:rsidRDefault="002A052D" w:rsidP="002A052D">
      <w:pPr>
        <w:tabs>
          <w:tab w:val="left" w:pos="90"/>
        </w:tabs>
        <w:spacing w:after="0" w:line="240" w:lineRule="auto"/>
        <w:jc w:val="center"/>
        <w:rPr>
          <w:rFonts w:ascii="Times New Roman" w:eastAsia="Times New Roman" w:hAnsi="Times New Roman" w:cs="Times New Roman"/>
          <w:b/>
          <w:sz w:val="24"/>
          <w:szCs w:val="24"/>
        </w:rPr>
      </w:pPr>
      <w:r w:rsidRPr="00CF4198">
        <w:rPr>
          <w:rFonts w:ascii="Times New Roman" w:eastAsia="Times New Roman" w:hAnsi="Times New Roman" w:cs="Times New Roman"/>
          <w:b/>
          <w:sz w:val="24"/>
          <w:szCs w:val="24"/>
        </w:rPr>
        <w:t>I. BENDROSIOS NUOSTATOS</w:t>
      </w:r>
    </w:p>
    <w:p w14:paraId="64B0058D" w14:textId="77777777" w:rsidR="002A052D" w:rsidRPr="00CF4198" w:rsidRDefault="002A052D" w:rsidP="002A052D">
      <w:pPr>
        <w:tabs>
          <w:tab w:val="left" w:pos="90"/>
          <w:tab w:val="left" w:pos="900"/>
        </w:tabs>
        <w:spacing w:after="0" w:line="240" w:lineRule="auto"/>
        <w:jc w:val="both"/>
        <w:rPr>
          <w:rFonts w:ascii="Times New Roman" w:eastAsia="Times New Roman" w:hAnsi="Times New Roman" w:cs="Times New Roman"/>
          <w:b/>
          <w:sz w:val="24"/>
          <w:szCs w:val="24"/>
        </w:rPr>
      </w:pPr>
    </w:p>
    <w:p w14:paraId="4FD1DC9F" w14:textId="77777777" w:rsidR="002A052D" w:rsidRPr="00CF4198" w:rsidRDefault="002A052D" w:rsidP="002A052D">
      <w:pPr>
        <w:numPr>
          <w:ilvl w:val="0"/>
          <w:numId w:val="1"/>
        </w:numPr>
        <w:tabs>
          <w:tab w:val="left" w:pos="90"/>
          <w:tab w:val="left" w:pos="90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Priešmokyklinio amžiaus vaikų  nemokamo maitinimo organizavimo Panevėžio lopšelyje-darželyje „</w:t>
      </w:r>
      <w:r>
        <w:rPr>
          <w:rFonts w:ascii="Times New Roman" w:eastAsia="Times New Roman" w:hAnsi="Times New Roman" w:cs="Times New Roman"/>
          <w:sz w:val="24"/>
          <w:szCs w:val="24"/>
        </w:rPr>
        <w:t>Jūratė</w:t>
      </w:r>
      <w:r w:rsidRPr="00CF4198">
        <w:rPr>
          <w:rFonts w:ascii="Times New Roman" w:eastAsia="Times New Roman" w:hAnsi="Times New Roman" w:cs="Times New Roman"/>
          <w:sz w:val="24"/>
          <w:szCs w:val="24"/>
        </w:rPr>
        <w:t xml:space="preserve">“ tvarkos aprašas (toliau – Aprašas) nustato </w:t>
      </w:r>
      <w:proofErr w:type="spellStart"/>
      <w:r w:rsidRPr="00CF4198">
        <w:rPr>
          <w:rFonts w:ascii="Times New Roman" w:eastAsia="Times New Roman" w:hAnsi="Times New Roman" w:cs="Times New Roman"/>
          <w:sz w:val="24"/>
          <w:szCs w:val="24"/>
        </w:rPr>
        <w:t>priešmokyklinukų</w:t>
      </w:r>
      <w:proofErr w:type="spellEnd"/>
      <w:r w:rsidRPr="00CF4198">
        <w:rPr>
          <w:rFonts w:ascii="Times New Roman" w:eastAsia="Times New Roman" w:hAnsi="Times New Roman" w:cs="Times New Roman"/>
          <w:sz w:val="24"/>
          <w:szCs w:val="24"/>
        </w:rPr>
        <w:t xml:space="preserve"> nemokamo maitinimo organizavimą, teikimą, nemokamo maitinimo rūšis, lėšų tikslinį panaudojimą.</w:t>
      </w:r>
    </w:p>
    <w:p w14:paraId="410996E7" w14:textId="77777777" w:rsidR="002A052D" w:rsidRPr="00CF4198" w:rsidRDefault="002A052D" w:rsidP="002A052D">
      <w:pPr>
        <w:numPr>
          <w:ilvl w:val="0"/>
          <w:numId w:val="1"/>
        </w:numPr>
        <w:tabs>
          <w:tab w:val="left" w:pos="90"/>
          <w:tab w:val="left" w:pos="90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Nemokamas maitinimas įstaigoje teikiamas vadovaujantis Lietuvos Respublikos Socialinės paramos mokiniams įstatymu su vėlesniais pakeitimais, šiuo Aprašu, Panevėžio miesto savivaldybės tarybos patvirtintais: Mokinių (tarp jų ugdomų pagal priešmokyklinio ugdymo programą) maitinimo organizavimo mokyklose tvarka, Socialinės paramos mokiniams teikimo savivaldybės ir nevalstybinėse mokyklose tvarkos aprašu, Panevėžio miesto savivaldybės administracijos direktoriaus įsakymais ir kitais norminiais dokumentais.</w:t>
      </w:r>
    </w:p>
    <w:p w14:paraId="27EEFF46" w14:textId="77777777" w:rsidR="002A052D" w:rsidRPr="00CF4198" w:rsidRDefault="002A052D" w:rsidP="002A052D">
      <w:pPr>
        <w:tabs>
          <w:tab w:val="left" w:pos="90"/>
        </w:tabs>
        <w:spacing w:after="200" w:line="240" w:lineRule="auto"/>
        <w:jc w:val="both"/>
        <w:rPr>
          <w:rFonts w:ascii="Times New Roman" w:eastAsia="Times New Roman" w:hAnsi="Times New Roman" w:cs="Times New Roman"/>
          <w:sz w:val="24"/>
          <w:szCs w:val="24"/>
        </w:rPr>
      </w:pPr>
    </w:p>
    <w:p w14:paraId="16C3F4BA" w14:textId="77777777" w:rsidR="002A052D" w:rsidRPr="00CF4198" w:rsidRDefault="002A052D" w:rsidP="002A052D">
      <w:pPr>
        <w:numPr>
          <w:ilvl w:val="0"/>
          <w:numId w:val="2"/>
        </w:numPr>
        <w:tabs>
          <w:tab w:val="left" w:pos="90"/>
        </w:tabs>
        <w:spacing w:after="0" w:line="240" w:lineRule="auto"/>
        <w:ind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F4198">
        <w:rPr>
          <w:rFonts w:ascii="Times New Roman" w:eastAsia="Times New Roman" w:hAnsi="Times New Roman" w:cs="Times New Roman"/>
          <w:b/>
          <w:sz w:val="24"/>
          <w:szCs w:val="24"/>
        </w:rPr>
        <w:t>PRIEŠMOKYKLINIO AMŽIAUS VAIKŲ NEMOKAMO MAITINIMO ORGANIZAVIMAS</w:t>
      </w:r>
    </w:p>
    <w:p w14:paraId="7690444E" w14:textId="77777777" w:rsidR="002A052D" w:rsidRPr="00CF4198" w:rsidRDefault="002A052D" w:rsidP="002A052D">
      <w:pPr>
        <w:tabs>
          <w:tab w:val="left" w:pos="90"/>
        </w:tabs>
        <w:spacing w:after="0" w:line="240" w:lineRule="auto"/>
        <w:ind w:left="1080"/>
        <w:rPr>
          <w:rFonts w:ascii="Times New Roman" w:eastAsia="Times New Roman" w:hAnsi="Times New Roman" w:cs="Times New Roman"/>
          <w:b/>
          <w:sz w:val="24"/>
          <w:szCs w:val="24"/>
        </w:rPr>
      </w:pPr>
    </w:p>
    <w:p w14:paraId="17996225" w14:textId="77777777" w:rsidR="002A052D" w:rsidRPr="00CF4198" w:rsidRDefault="002A052D" w:rsidP="002A052D">
      <w:pPr>
        <w:numPr>
          <w:ilvl w:val="0"/>
          <w:numId w:val="1"/>
        </w:numPr>
        <w:tabs>
          <w:tab w:val="left" w:pos="90"/>
          <w:tab w:val="left" w:pos="81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Nemokamas maitinimas skiriamas gavus iš socialinės paramos skyriaus sprendimą dėl socialinės paramos skyrimo įstaigą lankantiems priešmokyklinio amžiaus vaikams.</w:t>
      </w:r>
    </w:p>
    <w:p w14:paraId="7256D804" w14:textId="77777777" w:rsidR="002A052D" w:rsidRPr="00CF4198" w:rsidRDefault="002A052D" w:rsidP="002A052D">
      <w:pPr>
        <w:numPr>
          <w:ilvl w:val="0"/>
          <w:numId w:val="1"/>
        </w:numPr>
        <w:tabs>
          <w:tab w:val="left" w:pos="90"/>
          <w:tab w:val="left" w:pos="81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Mokiniui, kuris mokosi pagal priešmokyklinio ugdymo programą, įstaiga organizuoja nemokamus pietus, kurie skiriami nevertinant gaunamų pajamų.</w:t>
      </w:r>
    </w:p>
    <w:p w14:paraId="08AA0299" w14:textId="77777777" w:rsidR="002A052D" w:rsidRPr="00CF4198" w:rsidRDefault="002A052D" w:rsidP="002A052D">
      <w:pPr>
        <w:numPr>
          <w:ilvl w:val="0"/>
          <w:numId w:val="1"/>
        </w:numPr>
        <w:tabs>
          <w:tab w:val="left" w:pos="90"/>
          <w:tab w:val="left" w:pos="540"/>
          <w:tab w:val="left" w:pos="720"/>
          <w:tab w:val="left" w:pos="90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 xml:space="preserve">Sprendimas dėl nemokamo maitinimo skyrimo </w:t>
      </w:r>
      <w:proofErr w:type="spellStart"/>
      <w:r w:rsidRPr="00CF4198">
        <w:rPr>
          <w:rFonts w:ascii="Times New Roman" w:eastAsia="Times New Roman" w:hAnsi="Times New Roman" w:cs="Times New Roman"/>
          <w:sz w:val="24"/>
          <w:szCs w:val="24"/>
        </w:rPr>
        <w:t>priešmokyklinukams</w:t>
      </w:r>
      <w:proofErr w:type="spellEnd"/>
      <w:r w:rsidRPr="00CF4198">
        <w:rPr>
          <w:rFonts w:ascii="Times New Roman" w:eastAsia="Times New Roman" w:hAnsi="Times New Roman" w:cs="Times New Roman"/>
          <w:sz w:val="24"/>
          <w:szCs w:val="24"/>
        </w:rPr>
        <w:t xml:space="preserve"> įforminamas lopšelio-darželio direktoriaus įsakymu.</w:t>
      </w:r>
    </w:p>
    <w:p w14:paraId="7D3265D8" w14:textId="77777777" w:rsidR="002A052D" w:rsidRPr="00CF4198" w:rsidRDefault="002A052D" w:rsidP="002A052D">
      <w:pPr>
        <w:numPr>
          <w:ilvl w:val="0"/>
          <w:numId w:val="1"/>
        </w:numPr>
        <w:tabs>
          <w:tab w:val="left" w:pos="90"/>
          <w:tab w:val="left" w:pos="360"/>
          <w:tab w:val="left" w:pos="720"/>
          <w:tab w:val="left" w:pos="90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Nemokamas maitinimas teikiamas:</w:t>
      </w:r>
    </w:p>
    <w:p w14:paraId="117A0D80" w14:textId="77777777" w:rsidR="002A052D" w:rsidRPr="00CF4198" w:rsidRDefault="002A052D" w:rsidP="002A052D">
      <w:pPr>
        <w:numPr>
          <w:ilvl w:val="1"/>
          <w:numId w:val="1"/>
        </w:numPr>
        <w:tabs>
          <w:tab w:val="left" w:pos="90"/>
          <w:tab w:val="left" w:pos="630"/>
          <w:tab w:val="left" w:pos="810"/>
          <w:tab w:val="left" w:pos="990"/>
        </w:tabs>
        <w:spacing w:after="0" w:line="240" w:lineRule="auto"/>
        <w:ind w:left="0" w:firstLine="566"/>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nuo mokslo metų pradžios iki mokslo metų ugdymo proceso pabaigos, jei sprendimas dėl socialinės paramos mokiniams skyrimo įstaigoje gautas iki mokslo metų pradžios;</w:t>
      </w:r>
    </w:p>
    <w:p w14:paraId="1264AF0F" w14:textId="77777777" w:rsidR="002A052D" w:rsidRPr="00CF4198" w:rsidRDefault="002A052D" w:rsidP="002A052D">
      <w:pPr>
        <w:numPr>
          <w:ilvl w:val="1"/>
          <w:numId w:val="1"/>
        </w:numPr>
        <w:tabs>
          <w:tab w:val="left" w:pos="90"/>
          <w:tab w:val="left" w:pos="720"/>
          <w:tab w:val="left" w:pos="900"/>
          <w:tab w:val="left" w:pos="990"/>
        </w:tabs>
        <w:spacing w:after="0" w:line="240" w:lineRule="auto"/>
        <w:ind w:left="0" w:firstLine="566"/>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nuo kitos darbo dienos po sprendimo dėl socialinės paramos mokiniams skyrimo gavimo mokykloje dienos iki mokslo metų ugdymo proceso pabaigos.</w:t>
      </w:r>
    </w:p>
    <w:p w14:paraId="3B9C97D5" w14:textId="77777777" w:rsidR="002A052D" w:rsidRPr="00CF4198" w:rsidRDefault="002A052D" w:rsidP="002A052D">
      <w:pPr>
        <w:widowControl w:val="0"/>
        <w:numPr>
          <w:ilvl w:val="0"/>
          <w:numId w:val="1"/>
        </w:numPr>
        <w:tabs>
          <w:tab w:val="left" w:pos="90"/>
          <w:tab w:val="left" w:pos="810"/>
          <w:tab w:val="left" w:pos="99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Nemokamas maitinimas ugdytiniui nebeteikiamas nuo kitos darbo dienos, kai įstaigoje buvo gautas sprendimas dėl socialinės paramos mokiniams nutraukimo.</w:t>
      </w:r>
    </w:p>
    <w:p w14:paraId="0179A7DD" w14:textId="77777777" w:rsidR="002A052D" w:rsidRPr="00CF4198" w:rsidRDefault="002A052D" w:rsidP="002A052D">
      <w:pPr>
        <w:numPr>
          <w:ilvl w:val="0"/>
          <w:numId w:val="1"/>
        </w:numPr>
        <w:tabs>
          <w:tab w:val="left" w:pos="90"/>
          <w:tab w:val="left" w:pos="90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 xml:space="preserve">Priešmokyklinės grupės </w:t>
      </w:r>
      <w:r>
        <w:rPr>
          <w:rFonts w:ascii="Times New Roman" w:eastAsia="Times New Roman" w:hAnsi="Times New Roman" w:cs="Times New Roman"/>
          <w:sz w:val="24"/>
          <w:szCs w:val="24"/>
        </w:rPr>
        <w:t>mokytojas</w:t>
      </w:r>
      <w:r w:rsidRPr="00CF4198">
        <w:rPr>
          <w:rFonts w:ascii="Times New Roman" w:eastAsia="Times New Roman" w:hAnsi="Times New Roman" w:cs="Times New Roman"/>
          <w:sz w:val="24"/>
          <w:szCs w:val="24"/>
        </w:rPr>
        <w:t xml:space="preserve"> kiekvieną dieną žymi nemokamą maitinimą gaunančių vaikų lankomumą elektroniniame dienyne ,,Mūsų darželis”.</w:t>
      </w:r>
    </w:p>
    <w:p w14:paraId="332988D3" w14:textId="77777777" w:rsidR="002A052D" w:rsidRDefault="002A052D" w:rsidP="002A052D">
      <w:pPr>
        <w:numPr>
          <w:ilvl w:val="0"/>
          <w:numId w:val="1"/>
        </w:numPr>
        <w:tabs>
          <w:tab w:val="left" w:pos="990"/>
        </w:tabs>
        <w:spacing w:after="0" w:line="240" w:lineRule="auto"/>
        <w:ind w:left="0" w:firstLine="567"/>
        <w:jc w:val="both"/>
        <w:rPr>
          <w:rFonts w:ascii="Times New Roman" w:eastAsia="Times New Roman" w:hAnsi="Times New Roman" w:cs="Times New Roman"/>
          <w:sz w:val="24"/>
          <w:szCs w:val="24"/>
        </w:rPr>
      </w:pPr>
      <w:r w:rsidRPr="002B2D24">
        <w:rPr>
          <w:rFonts w:ascii="Times New Roman" w:eastAsia="Times New Roman" w:hAnsi="Times New Roman" w:cs="Times New Roman"/>
          <w:sz w:val="24"/>
          <w:szCs w:val="24"/>
        </w:rPr>
        <w:t>Lopšelio-darželio vyriausiasis buhalteris:</w:t>
      </w:r>
    </w:p>
    <w:p w14:paraId="5B72E1B1" w14:textId="77777777" w:rsidR="002A052D" w:rsidRPr="00CF4198" w:rsidRDefault="002A052D" w:rsidP="002A052D">
      <w:pPr>
        <w:numPr>
          <w:ilvl w:val="1"/>
          <w:numId w:val="1"/>
        </w:numPr>
        <w:spacing w:after="0" w:line="240" w:lineRule="auto"/>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Pr="00CF4198">
        <w:rPr>
          <w:rFonts w:ascii="Times New Roman" w:eastAsia="Times New Roman" w:hAnsi="Times New Roman" w:cs="Times New Roman"/>
          <w:sz w:val="24"/>
          <w:szCs w:val="24"/>
        </w:rPr>
        <w:t>as mėnesį pildo mokinių nemokamo maitinimo registravimo žurnalą Socialinės paramos informacinėje sistemoje (SPIS) posistemėje „Socialinė parama mokiniams“ ir per 5 darbo dienas, pasibaigus kalendoriniam mėnesiui, pateikia Socialinės paramos skyriui informacija (nemokamo maitinimo registravimo žurnalą).</w:t>
      </w:r>
    </w:p>
    <w:p w14:paraId="61491CE0" w14:textId="77777777" w:rsidR="002A052D" w:rsidRPr="00CF4198" w:rsidRDefault="002A052D" w:rsidP="002A052D">
      <w:pPr>
        <w:numPr>
          <w:ilvl w:val="1"/>
          <w:numId w:val="1"/>
        </w:numPr>
        <w:tabs>
          <w:tab w:val="left" w:pos="567"/>
          <w:tab w:val="left" w:pos="993"/>
          <w:tab w:val="left" w:pos="1260"/>
        </w:tabs>
        <w:spacing w:after="0" w:line="240" w:lineRule="auto"/>
        <w:ind w:left="142" w:firstLine="392"/>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pildo biudžeto išlaidų sąmatos vykdymo ir patirtų sąnaudų ataskaitą (Aprašo 3 priedas) ir išlaidų sąmatą (Aprašo 2 priedas) ir pateikia dokumentus iki kito mėnesio 5 dienos Socialinių reikalų skyriui per DVS „Avilys“ Panevėžio miesto savivaldybės dokumentų tvarkymo ir apskaitos dokumentų valdymo sistemoje „Avilys“ tvarkos aprašo, patvirtinto Panevėžio miesto savivaldybės administracijos direktoriaus 2017 m. gruodžio 15 d. įsakymu Nr. A-1101(4.1E), nustatyta tvarka.</w:t>
      </w:r>
    </w:p>
    <w:p w14:paraId="4CE5B02A" w14:textId="77777777" w:rsidR="002A052D" w:rsidRPr="00CF4198" w:rsidRDefault="002A052D" w:rsidP="002A052D">
      <w:pPr>
        <w:numPr>
          <w:ilvl w:val="0"/>
          <w:numId w:val="3"/>
        </w:numPr>
        <w:tabs>
          <w:tab w:val="left" w:pos="0"/>
          <w:tab w:val="left" w:pos="990"/>
          <w:tab w:val="left" w:pos="108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lastRenderedPageBreak/>
        <w:t xml:space="preserve">Nepanaudotos </w:t>
      </w:r>
      <w:proofErr w:type="spellStart"/>
      <w:r w:rsidRPr="00CF4198">
        <w:rPr>
          <w:rFonts w:ascii="Times New Roman" w:eastAsia="Times New Roman" w:hAnsi="Times New Roman" w:cs="Times New Roman"/>
          <w:sz w:val="24"/>
          <w:szCs w:val="24"/>
        </w:rPr>
        <w:t>priešmokyklinukų</w:t>
      </w:r>
      <w:proofErr w:type="spellEnd"/>
      <w:r w:rsidRPr="00CF4198">
        <w:rPr>
          <w:rFonts w:ascii="Times New Roman" w:eastAsia="Times New Roman" w:hAnsi="Times New Roman" w:cs="Times New Roman"/>
          <w:sz w:val="24"/>
          <w:szCs w:val="24"/>
        </w:rPr>
        <w:t xml:space="preserve"> nemokamam maitinimui skirtos lėšos, pasibaigus kalendoriniams metams, grąžinamos Socialinės paramos skyriui.</w:t>
      </w:r>
    </w:p>
    <w:p w14:paraId="22A41F97" w14:textId="77777777" w:rsidR="002A052D" w:rsidRPr="00CF4198" w:rsidRDefault="002A052D" w:rsidP="002A052D">
      <w:pPr>
        <w:numPr>
          <w:ilvl w:val="0"/>
          <w:numId w:val="3"/>
        </w:numPr>
        <w:shd w:val="clear" w:color="auto" w:fill="FFFFFF"/>
        <w:tabs>
          <w:tab w:val="left" w:pos="900"/>
          <w:tab w:val="left" w:pos="1170"/>
        </w:tabs>
        <w:spacing w:after="0" w:line="240" w:lineRule="auto"/>
        <w:ind w:left="0" w:firstLine="567"/>
        <w:jc w:val="both"/>
        <w:rPr>
          <w:rFonts w:ascii="Times New Roman" w:eastAsia="Times" w:hAnsi="Times New Roman" w:cs="Times New Roman"/>
          <w:sz w:val="24"/>
          <w:szCs w:val="24"/>
        </w:rPr>
      </w:pPr>
      <w:r w:rsidRPr="00CF4198">
        <w:rPr>
          <w:rFonts w:ascii="Times New Roman" w:eastAsia="Times New Roman" w:hAnsi="Times New Roman" w:cs="Times New Roman"/>
          <w:sz w:val="24"/>
          <w:szCs w:val="24"/>
        </w:rPr>
        <w:t>Vietoj nemokamo maitinimo negali būti išmokami pinigai.</w:t>
      </w:r>
    </w:p>
    <w:p w14:paraId="0D5C9FA7" w14:textId="77777777" w:rsidR="002A052D" w:rsidRPr="00CF4198" w:rsidRDefault="002A052D" w:rsidP="002A052D">
      <w:pPr>
        <w:numPr>
          <w:ilvl w:val="0"/>
          <w:numId w:val="3"/>
        </w:numPr>
        <w:shd w:val="clear" w:color="auto" w:fill="FFFFFF"/>
        <w:tabs>
          <w:tab w:val="left" w:pos="720"/>
          <w:tab w:val="left" w:pos="990"/>
          <w:tab w:val="left" w:pos="1260"/>
        </w:tabs>
        <w:spacing w:after="0" w:line="240" w:lineRule="auto"/>
        <w:ind w:left="0" w:firstLine="567"/>
        <w:jc w:val="both"/>
        <w:rPr>
          <w:rFonts w:ascii="Times New Roman" w:eastAsia="Times" w:hAnsi="Times New Roman" w:cs="Times New Roman"/>
          <w:sz w:val="24"/>
          <w:szCs w:val="24"/>
        </w:rPr>
      </w:pPr>
      <w:r w:rsidRPr="00CF4198">
        <w:rPr>
          <w:rFonts w:ascii="Times New Roman" w:eastAsia="Times New Roman" w:hAnsi="Times New Roman" w:cs="Times New Roman"/>
          <w:sz w:val="24"/>
          <w:szCs w:val="24"/>
        </w:rPr>
        <w:t>Mokinių atostogų dienomis per mokslo metus nemokamas maitinimas organizuojamas ir teikiamas tik pagal priešmokyklinio ugdymo programą ugdomiems mokiniams. Ši nuostata netaikoma k</w:t>
      </w:r>
      <w:r w:rsidRPr="00CF4198">
        <w:rPr>
          <w:rFonts w:ascii="Times New Roman" w:eastAsia="Times New Roman" w:hAnsi="Times New Roman" w:cs="Times New Roman"/>
          <w:color w:val="000000"/>
          <w:sz w:val="24"/>
          <w:szCs w:val="24"/>
        </w:rPr>
        <w:t>arantino, ekstremaliosios situacijos, ekstremaliojo įvykio ar įvykio laikotarpiu.</w:t>
      </w:r>
      <w:r w:rsidRPr="00CF4198">
        <w:rPr>
          <w:rFonts w:ascii="Times New Roman" w:eastAsia="Times New Roman" w:hAnsi="Times New Roman" w:cs="Times New Roman"/>
          <w:sz w:val="24"/>
          <w:szCs w:val="24"/>
        </w:rPr>
        <w:t xml:space="preserve"> Nemokami pusryčiai ir pietūs mokyklose poilsio ir švenčių dienomis neorganizuojami.</w:t>
      </w:r>
    </w:p>
    <w:p w14:paraId="35657B32" w14:textId="77777777" w:rsidR="002A052D" w:rsidRPr="00CF4198" w:rsidRDefault="002A052D" w:rsidP="002A052D">
      <w:pPr>
        <w:numPr>
          <w:ilvl w:val="0"/>
          <w:numId w:val="3"/>
        </w:numPr>
        <w:shd w:val="clear" w:color="auto" w:fill="FFFFFF"/>
        <w:tabs>
          <w:tab w:val="left" w:pos="900"/>
          <w:tab w:val="left" w:pos="108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 xml:space="preserve"> Mokiniui, nelankiusiam įstaigos dėl ligos</w:t>
      </w:r>
      <w:r>
        <w:rPr>
          <w:rFonts w:ascii="Times New Roman" w:eastAsia="Times New Roman" w:hAnsi="Times New Roman" w:cs="Times New Roman"/>
          <w:sz w:val="24"/>
          <w:szCs w:val="24"/>
        </w:rPr>
        <w:t xml:space="preserve"> (už kiekvieną nelankytą dieną) taip pat</w:t>
      </w:r>
      <w:r w:rsidRPr="00CF4198">
        <w:rPr>
          <w:rFonts w:ascii="Times New Roman" w:eastAsia="Times New Roman" w:hAnsi="Times New Roman" w:cs="Times New Roman"/>
          <w:sz w:val="24"/>
          <w:szCs w:val="24"/>
        </w:rPr>
        <w:t xml:space="preserve">  mokiniui, kuris mokosi namuose (išskyrus besimokančius nuotoliniu būdu), kai grupėje įvedamas infekcijų plitimą ribojantis režimas (pagal Administracijos direktoriaus įsakymą) nemokamas maitinimas išduodamas sausu daviniu, tėvams  (globėjams, rūpintojams) pateikus prašymą (Aprašo 1 priedas)  įstaigos vadovui.</w:t>
      </w:r>
    </w:p>
    <w:p w14:paraId="1134097B" w14:textId="77777777" w:rsidR="002A052D" w:rsidRPr="00CF4198" w:rsidRDefault="002A052D" w:rsidP="002A052D">
      <w:pPr>
        <w:numPr>
          <w:ilvl w:val="0"/>
          <w:numId w:val="3"/>
        </w:numPr>
        <w:shd w:val="clear" w:color="auto" w:fill="FFFFFF"/>
        <w:tabs>
          <w:tab w:val="left" w:pos="900"/>
          <w:tab w:val="left" w:pos="1080"/>
        </w:tabs>
        <w:spacing w:after="0" w:line="240" w:lineRule="auto"/>
        <w:ind w:firstLine="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198">
        <w:rPr>
          <w:rFonts w:ascii="Times New Roman" w:eastAsia="Times New Roman" w:hAnsi="Times New Roman" w:cs="Times New Roman"/>
          <w:sz w:val="24"/>
          <w:szCs w:val="24"/>
        </w:rPr>
        <w:t>Maisto davinys išduodamas pagal perdavimo-priėmimo aktą ir  iš anksto suderintą laiką.</w:t>
      </w:r>
    </w:p>
    <w:p w14:paraId="145C5EC5" w14:textId="77777777" w:rsidR="002A052D" w:rsidRPr="00CF4198" w:rsidRDefault="002A052D" w:rsidP="002A052D">
      <w:pPr>
        <w:numPr>
          <w:ilvl w:val="0"/>
          <w:numId w:val="3"/>
        </w:numPr>
        <w:shd w:val="clear" w:color="auto" w:fill="FFFFFF"/>
        <w:tabs>
          <w:tab w:val="left" w:pos="900"/>
          <w:tab w:val="left" w:pos="1080"/>
        </w:tabs>
        <w:spacing w:after="0" w:line="240" w:lineRule="auto"/>
        <w:ind w:left="0" w:firstLine="567"/>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 xml:space="preserve"> Mokiniams, besimokantiems nuotoliniu būdu, išskyrus kai toks mokymas organizuojamas k</w:t>
      </w:r>
      <w:r w:rsidRPr="00CF4198">
        <w:rPr>
          <w:rFonts w:ascii="Times New Roman" w:eastAsia="Times New Roman" w:hAnsi="Times New Roman" w:cs="Times New Roman"/>
          <w:color w:val="000000"/>
          <w:sz w:val="24"/>
          <w:szCs w:val="24"/>
        </w:rPr>
        <w:t>arantino, ekstremaliosios situacijos, ekstremaliojo įvykio ar įvykio laikotarpiu</w:t>
      </w:r>
      <w:r w:rsidRPr="00CF4198">
        <w:rPr>
          <w:rFonts w:ascii="Times New Roman" w:eastAsia="Times New Roman" w:hAnsi="Times New Roman" w:cs="Times New Roman"/>
          <w:sz w:val="24"/>
          <w:szCs w:val="24"/>
        </w:rPr>
        <w:t>, nemokamas maitinimas neteikiamas.</w:t>
      </w:r>
    </w:p>
    <w:p w14:paraId="36AC700D" w14:textId="77777777" w:rsidR="002A052D" w:rsidRPr="00CF4198" w:rsidRDefault="002A052D" w:rsidP="002A052D">
      <w:pPr>
        <w:numPr>
          <w:ilvl w:val="0"/>
          <w:numId w:val="3"/>
        </w:numPr>
        <w:shd w:val="clear" w:color="auto" w:fill="FFFFFF"/>
        <w:tabs>
          <w:tab w:val="left" w:pos="900"/>
          <w:tab w:val="left" w:pos="1080"/>
        </w:tabs>
        <w:spacing w:after="0" w:line="240" w:lineRule="auto"/>
        <w:ind w:left="0" w:firstLine="567"/>
        <w:jc w:val="both"/>
        <w:rPr>
          <w:rFonts w:ascii="Times New Roman" w:eastAsia="Times" w:hAnsi="Times New Roman" w:cs="Times New Roman"/>
          <w:sz w:val="24"/>
          <w:szCs w:val="24"/>
        </w:rPr>
      </w:pPr>
      <w:r w:rsidRPr="00CF4198">
        <w:rPr>
          <w:rFonts w:ascii="Times New Roman" w:eastAsia="Times New Roman" w:hAnsi="Times New Roman" w:cs="Times New Roman"/>
          <w:sz w:val="24"/>
          <w:szCs w:val="24"/>
        </w:rPr>
        <w:t xml:space="preserve"> </w:t>
      </w:r>
      <w:proofErr w:type="spellStart"/>
      <w:r w:rsidRPr="00CF4198">
        <w:rPr>
          <w:rFonts w:ascii="Times New Roman" w:eastAsia="Times New Roman" w:hAnsi="Times New Roman" w:cs="Times New Roman"/>
          <w:sz w:val="24"/>
          <w:szCs w:val="24"/>
        </w:rPr>
        <w:t>Priešmokyklinukams</w:t>
      </w:r>
      <w:proofErr w:type="spellEnd"/>
      <w:r w:rsidRPr="00CF4198">
        <w:rPr>
          <w:rFonts w:ascii="Times New Roman" w:eastAsia="Times New Roman" w:hAnsi="Times New Roman" w:cs="Times New Roman"/>
          <w:sz w:val="24"/>
          <w:szCs w:val="24"/>
        </w:rPr>
        <w:t>, gaunantiems nemokamą maitinimą, pusryčių ir pietų kainų skirtumas papildomai pridedamas kaip priedas prie maitinimo kiekvieną dieną pagal valgiaraštį.</w:t>
      </w:r>
    </w:p>
    <w:p w14:paraId="10537D50" w14:textId="77777777" w:rsidR="002A052D" w:rsidRPr="00CF4198" w:rsidRDefault="002A052D" w:rsidP="002A052D">
      <w:pPr>
        <w:spacing w:after="0" w:line="240" w:lineRule="auto"/>
        <w:jc w:val="both"/>
        <w:rPr>
          <w:rFonts w:ascii="Times New Roman" w:eastAsia="Times New Roman" w:hAnsi="Times New Roman" w:cs="Times New Roman"/>
          <w:sz w:val="24"/>
          <w:szCs w:val="24"/>
        </w:rPr>
      </w:pPr>
    </w:p>
    <w:p w14:paraId="6DFB30B0" w14:textId="77777777" w:rsidR="002A052D" w:rsidRPr="00CF4198" w:rsidRDefault="002A052D" w:rsidP="002A052D">
      <w:pPr>
        <w:keepNext/>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F4198">
        <w:rPr>
          <w:rFonts w:ascii="Times New Roman" w:eastAsia="Times New Roman" w:hAnsi="Times New Roman" w:cs="Times New Roman"/>
          <w:b/>
          <w:sz w:val="24"/>
          <w:szCs w:val="24"/>
        </w:rPr>
        <w:t>BAIGIAMOSIOS NUOSTATOS</w:t>
      </w:r>
    </w:p>
    <w:p w14:paraId="5887CCD7" w14:textId="77777777" w:rsidR="002A052D" w:rsidRPr="00CF4198" w:rsidRDefault="002A052D" w:rsidP="002A052D">
      <w:pPr>
        <w:keepNext/>
        <w:spacing w:after="0" w:line="240" w:lineRule="auto"/>
        <w:ind w:left="1080"/>
        <w:rPr>
          <w:rFonts w:ascii="Times New Roman" w:eastAsia="Times New Roman" w:hAnsi="Times New Roman" w:cs="Times New Roman"/>
          <w:b/>
          <w:sz w:val="24"/>
          <w:szCs w:val="24"/>
        </w:rPr>
      </w:pPr>
    </w:p>
    <w:p w14:paraId="6CCA4C83" w14:textId="77777777" w:rsidR="002A052D" w:rsidRPr="00CF4198" w:rsidRDefault="002A052D" w:rsidP="002A052D">
      <w:pPr>
        <w:numPr>
          <w:ilvl w:val="0"/>
          <w:numId w:val="3"/>
        </w:numPr>
        <w:tabs>
          <w:tab w:val="left" w:pos="990"/>
          <w:tab w:val="left" w:pos="1080"/>
          <w:tab w:val="left" w:pos="1260"/>
          <w:tab w:val="left" w:pos="1350"/>
        </w:tabs>
        <w:spacing w:after="0" w:line="240" w:lineRule="auto"/>
        <w:ind w:left="0" w:firstLine="630"/>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Mokinių nemokamam maitinimui reikalingų produktų rinkinys yra sudaromas vadovaujantis Lietuvos Respublikos sveikatos apsaugos ministro 2010 m. spalio 4 d. įsakymu Nr. V-877(su vėlesniais pakeitimais) patvirtintu pusryčių, pietų ir pavakarių patiekalų gamybai reikalingų produktų rinkinių sąrašu pagal mokinių amžiaus grupes</w:t>
      </w:r>
      <w:r>
        <w:rPr>
          <w:rFonts w:ascii="Times New Roman" w:eastAsia="Times New Roman" w:hAnsi="Times New Roman" w:cs="Times New Roman"/>
          <w:sz w:val="24"/>
          <w:szCs w:val="24"/>
        </w:rPr>
        <w:t>.</w:t>
      </w:r>
    </w:p>
    <w:p w14:paraId="27E639D3" w14:textId="77777777" w:rsidR="002A052D" w:rsidRPr="00CF4198" w:rsidRDefault="002A052D" w:rsidP="002A052D">
      <w:pPr>
        <w:numPr>
          <w:ilvl w:val="0"/>
          <w:numId w:val="3"/>
        </w:numPr>
        <w:spacing w:after="0" w:line="240" w:lineRule="auto"/>
        <w:ind w:left="0" w:firstLine="720"/>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 xml:space="preserve"> Mokinių nemokamam maitinimui  skiriamų lėšų maisto produktams įsigyti dydžius nustato Panevėžio miesto savivaldybės administracijos direktorius 2019 m. liepos 17 d. įsakymu Nr. A-499 ,,Dėl mokinių nemokamam maitinimui skiriamų lėšų maisto produktams įsigyti dydžių eurais nustatymo“ (su vėlesniais pakeitimais).</w:t>
      </w:r>
    </w:p>
    <w:p w14:paraId="46450D6C" w14:textId="77777777" w:rsidR="002A052D" w:rsidRPr="00CF4198" w:rsidRDefault="002A052D" w:rsidP="002A052D">
      <w:pPr>
        <w:numPr>
          <w:ilvl w:val="0"/>
          <w:numId w:val="3"/>
        </w:numPr>
        <w:spacing w:after="0" w:line="240" w:lineRule="auto"/>
        <w:ind w:left="0" w:firstLine="720"/>
        <w:jc w:val="both"/>
        <w:rPr>
          <w:rFonts w:ascii="Times New Roman" w:eastAsia="Times New Roman" w:hAnsi="Times New Roman" w:cs="Times New Roman"/>
          <w:sz w:val="24"/>
          <w:szCs w:val="24"/>
        </w:rPr>
      </w:pPr>
      <w:r w:rsidRPr="00CF4198">
        <w:rPr>
          <w:rFonts w:ascii="Times New Roman" w:eastAsia="Times New Roman" w:hAnsi="Times New Roman" w:cs="Times New Roman"/>
          <w:sz w:val="24"/>
          <w:szCs w:val="24"/>
        </w:rPr>
        <w:t xml:space="preserve"> Aprašas gali būti keičiamas ir/ar papildomas, atsižvelgiant į Panevėžio savivaldybės tarybos sprendimus.</w:t>
      </w:r>
    </w:p>
    <w:p w14:paraId="6220C3CC" w14:textId="77777777" w:rsidR="002A052D" w:rsidRPr="00CF4198" w:rsidRDefault="002A052D" w:rsidP="002A052D">
      <w:pPr>
        <w:tabs>
          <w:tab w:val="left" w:pos="0"/>
        </w:tabs>
        <w:spacing w:after="200" w:line="276" w:lineRule="auto"/>
        <w:ind w:hanging="105"/>
        <w:rPr>
          <w:rFonts w:ascii="Times New Roman" w:eastAsia="Times New Roman" w:hAnsi="Times New Roman" w:cs="Times New Roman"/>
          <w:sz w:val="24"/>
          <w:szCs w:val="24"/>
        </w:rPr>
      </w:pPr>
    </w:p>
    <w:p w14:paraId="39233740" w14:textId="70C560E2" w:rsidR="00A51EAC" w:rsidRDefault="002A052D" w:rsidP="00B2092C">
      <w:pPr>
        <w:spacing w:after="0" w:line="260" w:lineRule="auto"/>
        <w:jc w:val="center"/>
        <w:rPr>
          <w:rFonts w:ascii="Times New Roman" w:hAnsi="Times New Roman" w:cs="Times New Roman"/>
          <w:sz w:val="24"/>
          <w:szCs w:val="24"/>
        </w:rPr>
      </w:pPr>
      <w:r w:rsidRPr="00CF4198">
        <w:rPr>
          <w:rFonts w:ascii="Times New Roman" w:eastAsia="Times New Roman" w:hAnsi="Times New Roman" w:cs="Times New Roman"/>
          <w:sz w:val="24"/>
          <w:szCs w:val="24"/>
        </w:rPr>
        <w:t>____________________</w:t>
      </w:r>
    </w:p>
    <w:p w14:paraId="29F41A69" w14:textId="14A6043D" w:rsidR="00A51EAC" w:rsidRDefault="00A51EAC" w:rsidP="002A052D">
      <w:pPr>
        <w:spacing w:after="200" w:line="276" w:lineRule="auto"/>
        <w:rPr>
          <w:rFonts w:ascii="Times New Roman" w:hAnsi="Times New Roman" w:cs="Times New Roman"/>
          <w:sz w:val="24"/>
          <w:szCs w:val="24"/>
        </w:rPr>
      </w:pPr>
    </w:p>
    <w:p w14:paraId="3FFD66AF" w14:textId="77592F32" w:rsidR="00A51EAC" w:rsidRDefault="00A51EAC" w:rsidP="002A052D">
      <w:pPr>
        <w:spacing w:after="200" w:line="276" w:lineRule="auto"/>
        <w:rPr>
          <w:rFonts w:ascii="Times New Roman" w:hAnsi="Times New Roman" w:cs="Times New Roman"/>
          <w:sz w:val="24"/>
          <w:szCs w:val="24"/>
        </w:rPr>
      </w:pPr>
    </w:p>
    <w:p w14:paraId="33749963" w14:textId="1B2D2723" w:rsidR="00A51EAC" w:rsidRDefault="00A51EAC" w:rsidP="002A052D">
      <w:pPr>
        <w:spacing w:after="200" w:line="276" w:lineRule="auto"/>
        <w:rPr>
          <w:rFonts w:ascii="Times New Roman" w:hAnsi="Times New Roman" w:cs="Times New Roman"/>
          <w:sz w:val="24"/>
          <w:szCs w:val="24"/>
        </w:rPr>
      </w:pPr>
    </w:p>
    <w:p w14:paraId="2E4317B9" w14:textId="5EF1DBE9" w:rsidR="00A51EAC" w:rsidRDefault="00A51EAC" w:rsidP="002A052D">
      <w:pPr>
        <w:spacing w:after="200" w:line="276" w:lineRule="auto"/>
        <w:rPr>
          <w:rFonts w:ascii="Times New Roman" w:hAnsi="Times New Roman" w:cs="Times New Roman"/>
          <w:sz w:val="24"/>
          <w:szCs w:val="24"/>
        </w:rPr>
      </w:pPr>
    </w:p>
    <w:p w14:paraId="7F8E7353" w14:textId="16EB36C2" w:rsidR="00A51EAC" w:rsidRDefault="00A51EAC" w:rsidP="002A052D">
      <w:pPr>
        <w:spacing w:after="200" w:line="276" w:lineRule="auto"/>
        <w:rPr>
          <w:rFonts w:ascii="Times New Roman" w:hAnsi="Times New Roman" w:cs="Times New Roman"/>
          <w:sz w:val="24"/>
          <w:szCs w:val="24"/>
        </w:rPr>
      </w:pPr>
    </w:p>
    <w:p w14:paraId="58A070D7" w14:textId="1E15C312" w:rsidR="00A51EAC" w:rsidRDefault="00A51EAC" w:rsidP="002A052D">
      <w:pPr>
        <w:spacing w:after="200" w:line="276" w:lineRule="auto"/>
        <w:rPr>
          <w:rFonts w:ascii="Times New Roman" w:hAnsi="Times New Roman" w:cs="Times New Roman"/>
          <w:sz w:val="24"/>
          <w:szCs w:val="24"/>
        </w:rPr>
      </w:pPr>
    </w:p>
    <w:p w14:paraId="7FDB5B1E" w14:textId="77777777" w:rsidR="00A51EAC" w:rsidRPr="00CF4198" w:rsidRDefault="00A51EAC" w:rsidP="002A052D">
      <w:pPr>
        <w:spacing w:after="200" w:line="276" w:lineRule="auto"/>
        <w:rPr>
          <w:rFonts w:ascii="Times New Roman" w:hAnsi="Times New Roman" w:cs="Times New Roman"/>
          <w:sz w:val="24"/>
          <w:szCs w:val="24"/>
        </w:rPr>
      </w:pPr>
    </w:p>
    <w:sectPr w:rsidR="00A51EAC" w:rsidRPr="00CF41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D65"/>
    <w:multiLevelType w:val="multilevel"/>
    <w:tmpl w:val="C994ACCC"/>
    <w:lvl w:ilvl="0">
      <w:start w:val="1"/>
      <w:numFmt w:val="decimal"/>
      <w:lvlText w:val="%1."/>
      <w:lvlJc w:val="left"/>
      <w:pPr>
        <w:ind w:left="2077" w:hanging="375"/>
      </w:pPr>
    </w:lvl>
    <w:lvl w:ilvl="1">
      <w:start w:val="1"/>
      <w:numFmt w:val="decimal"/>
      <w:lvlText w:val="%1.%2."/>
      <w:lvlJc w:val="left"/>
      <w:pPr>
        <w:ind w:left="894" w:hanging="360"/>
      </w:pPr>
    </w:lvl>
    <w:lvl w:ilvl="2">
      <w:start w:val="1"/>
      <w:numFmt w:val="decimal"/>
      <w:lvlText w:val="%1.%2.%3."/>
      <w:lvlJc w:val="left"/>
      <w:pPr>
        <w:ind w:left="1518" w:hanging="720"/>
      </w:pPr>
    </w:lvl>
    <w:lvl w:ilvl="3">
      <w:start w:val="1"/>
      <w:numFmt w:val="decimal"/>
      <w:lvlText w:val="%1.%2.%3.%4."/>
      <w:lvlJc w:val="left"/>
      <w:pPr>
        <w:ind w:left="1782" w:hanging="720"/>
      </w:pPr>
    </w:lvl>
    <w:lvl w:ilvl="4">
      <w:start w:val="1"/>
      <w:numFmt w:val="decimal"/>
      <w:lvlText w:val="%1.%2.%3.%4.%5."/>
      <w:lvlJc w:val="left"/>
      <w:pPr>
        <w:ind w:left="2406" w:hanging="1080"/>
      </w:pPr>
    </w:lvl>
    <w:lvl w:ilvl="5">
      <w:start w:val="1"/>
      <w:numFmt w:val="decimal"/>
      <w:lvlText w:val="%1.%2.%3.%4.%5.%6."/>
      <w:lvlJc w:val="left"/>
      <w:pPr>
        <w:ind w:left="2670" w:hanging="1080"/>
      </w:pPr>
    </w:lvl>
    <w:lvl w:ilvl="6">
      <w:start w:val="1"/>
      <w:numFmt w:val="decimal"/>
      <w:lvlText w:val="%1.%2.%3.%4.%5.%6.%7."/>
      <w:lvlJc w:val="left"/>
      <w:pPr>
        <w:ind w:left="3294" w:hanging="1440"/>
      </w:pPr>
    </w:lvl>
    <w:lvl w:ilvl="7">
      <w:start w:val="1"/>
      <w:numFmt w:val="decimal"/>
      <w:lvlText w:val="%1.%2.%3.%4.%5.%6.%7.%8."/>
      <w:lvlJc w:val="left"/>
      <w:pPr>
        <w:ind w:left="3558" w:hanging="1440"/>
      </w:pPr>
    </w:lvl>
    <w:lvl w:ilvl="8">
      <w:start w:val="1"/>
      <w:numFmt w:val="decimal"/>
      <w:lvlText w:val="%1.%2.%3.%4.%5.%6.%7.%8.%9."/>
      <w:lvlJc w:val="left"/>
      <w:pPr>
        <w:ind w:left="4182" w:hanging="1800"/>
      </w:pPr>
    </w:lvl>
  </w:abstractNum>
  <w:abstractNum w:abstractNumId="1" w15:restartNumberingAfterBreak="0">
    <w:nsid w:val="398A2598"/>
    <w:multiLevelType w:val="multilevel"/>
    <w:tmpl w:val="D6A89BD4"/>
    <w:lvl w:ilvl="0">
      <w:start w:val="10"/>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 w15:restartNumberingAfterBreak="0">
    <w:nsid w:val="48A5272C"/>
    <w:multiLevelType w:val="multilevel"/>
    <w:tmpl w:val="DC5072C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9668335">
    <w:abstractNumId w:val="0"/>
  </w:num>
  <w:num w:numId="2" w16cid:durableId="1445536848">
    <w:abstractNumId w:val="2"/>
  </w:num>
  <w:num w:numId="3" w16cid:durableId="84609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2D"/>
    <w:rsid w:val="002A052D"/>
    <w:rsid w:val="005474F5"/>
    <w:rsid w:val="00A51EAC"/>
    <w:rsid w:val="00B209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6D4F"/>
  <w15:chartTrackingRefBased/>
  <w15:docId w15:val="{56E35B0B-0DB5-40FE-9917-8BC211BE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052D"/>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3275</Words>
  <Characters>1867</Characters>
  <Application>Microsoft Office Word</Application>
  <DocSecurity>0</DocSecurity>
  <Lines>15</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Aušra</cp:lastModifiedBy>
  <cp:revision>4</cp:revision>
  <dcterms:created xsi:type="dcterms:W3CDTF">2022-03-04T12:52:00Z</dcterms:created>
  <dcterms:modified xsi:type="dcterms:W3CDTF">2022-11-23T10:46:00Z</dcterms:modified>
</cp:coreProperties>
</file>