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E495E" w14:textId="29E3115D" w:rsidR="00347988" w:rsidRPr="00863FC9" w:rsidRDefault="00347988" w:rsidP="00347988">
      <w:pPr>
        <w:rPr>
          <w:rFonts w:ascii="TimesLT;Times New Roman" w:hAnsi="TimesLT;Times New Roman" w:cs="TimesLT;Times New Roman"/>
          <w:szCs w:val="24"/>
        </w:rPr>
      </w:pPr>
      <w:r>
        <w:rPr>
          <w:rFonts w:ascii="TimesLT;Times New Roman" w:hAnsi="TimesLT;Times New Roman" w:cs="TimesLT;Times New Roman"/>
          <w:szCs w:val="26"/>
        </w:rPr>
        <w:t xml:space="preserve">                                                                                                                                                                </w:t>
      </w:r>
      <w:r w:rsidR="00F5696D" w:rsidRPr="00F5696D">
        <w:rPr>
          <w:rFonts w:ascii="TimesLT;Times New Roman" w:hAnsi="TimesLT;Times New Roman" w:cs="TimesLT;Times New Roman"/>
          <w:szCs w:val="26"/>
        </w:rPr>
        <w:t>FORMA PATVIRTINTA</w:t>
      </w:r>
    </w:p>
    <w:p w14:paraId="44E1640E" w14:textId="2DBA08C2" w:rsidR="00347988" w:rsidRPr="00863FC9" w:rsidRDefault="00AD7CE4" w:rsidP="00AD7CE4">
      <w:pPr>
        <w:tabs>
          <w:tab w:val="left" w:pos="9624"/>
        </w:tabs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                      </w:t>
      </w:r>
      <w:r w:rsidR="00347988" w:rsidRPr="00863FC9">
        <w:rPr>
          <w:szCs w:val="24"/>
        </w:rPr>
        <w:t>Panevėžio miesto savivaldybės</w:t>
      </w:r>
    </w:p>
    <w:p w14:paraId="15C83CD0" w14:textId="77777777" w:rsidR="00347988" w:rsidRPr="00863FC9" w:rsidRDefault="00347988" w:rsidP="00347988">
      <w:pPr>
        <w:tabs>
          <w:tab w:val="left" w:pos="9624"/>
        </w:tabs>
        <w:ind w:left="5102"/>
        <w:jc w:val="both"/>
      </w:pPr>
      <w:r w:rsidRPr="00863FC9">
        <w:rPr>
          <w:szCs w:val="24"/>
        </w:rPr>
        <w:tab/>
        <w:t>administracijos direktoriaus</w:t>
      </w:r>
    </w:p>
    <w:p w14:paraId="3DD1B53B" w14:textId="77777777" w:rsidR="00347988" w:rsidRPr="00863FC9" w:rsidRDefault="00347988" w:rsidP="00347988">
      <w:pPr>
        <w:tabs>
          <w:tab w:val="left" w:pos="9624"/>
        </w:tabs>
        <w:jc w:val="both"/>
        <w:rPr>
          <w:szCs w:val="24"/>
        </w:rPr>
      </w:pPr>
      <w:r w:rsidRPr="00863FC9">
        <w:rPr>
          <w:szCs w:val="24"/>
        </w:rPr>
        <w:tab/>
      </w:r>
      <w:r>
        <w:rPr>
          <w:szCs w:val="24"/>
        </w:rPr>
        <w:t xml:space="preserve">2022-01-06 </w:t>
      </w:r>
      <w:r w:rsidRPr="00863FC9">
        <w:rPr>
          <w:szCs w:val="24"/>
        </w:rPr>
        <w:t>įsakymu Nr.</w:t>
      </w:r>
      <w:r>
        <w:rPr>
          <w:szCs w:val="24"/>
        </w:rPr>
        <w:t>A-21</w:t>
      </w:r>
    </w:p>
    <w:p w14:paraId="31225EB8" w14:textId="77777777" w:rsidR="00347988" w:rsidRDefault="00347988" w:rsidP="00347988">
      <w:pPr>
        <w:jc w:val="center"/>
        <w:rPr>
          <w:rFonts w:eastAsia="MS Mincho;MS Gothic"/>
          <w:b/>
        </w:rPr>
      </w:pPr>
    </w:p>
    <w:p w14:paraId="0AADFE60" w14:textId="77777777" w:rsidR="00347988" w:rsidRDefault="00347988" w:rsidP="00347988">
      <w:pPr>
        <w:rPr>
          <w:rFonts w:eastAsia="MS Mincho;MS Gothic"/>
          <w:bCs/>
        </w:rPr>
      </w:pPr>
      <w:r w:rsidRPr="00863FC9">
        <w:rPr>
          <w:rFonts w:eastAsia="MS Mincho;MS Gothic"/>
          <w:bCs/>
        </w:rPr>
        <w:t xml:space="preserve">                                                                                                                                                                SUDERINTA </w:t>
      </w:r>
    </w:p>
    <w:p w14:paraId="5004620B" w14:textId="77777777" w:rsidR="00347988" w:rsidRDefault="00347988" w:rsidP="00347988">
      <w:pPr>
        <w:jc w:val="center"/>
        <w:rPr>
          <w:rFonts w:eastAsia="MS Mincho;MS Gothic"/>
          <w:bCs/>
        </w:rPr>
      </w:pPr>
      <w:r>
        <w:rPr>
          <w:rFonts w:eastAsia="MS Mincho;MS Gothic"/>
          <w:bCs/>
        </w:rPr>
        <w:t xml:space="preserve">                                                                                                                                         </w:t>
      </w:r>
      <w:r w:rsidRPr="00863FC9">
        <w:rPr>
          <w:rFonts w:eastAsia="MS Mincho;MS Gothic"/>
          <w:bCs/>
        </w:rPr>
        <w:t xml:space="preserve">Panevėžio </w:t>
      </w:r>
      <w:r>
        <w:rPr>
          <w:rFonts w:eastAsia="MS Mincho;MS Gothic"/>
          <w:bCs/>
        </w:rPr>
        <w:t xml:space="preserve">miesto savivaldybės </w:t>
      </w:r>
    </w:p>
    <w:p w14:paraId="5332308A" w14:textId="6C5E7071" w:rsidR="00347988" w:rsidRDefault="00347988" w:rsidP="00347988">
      <w:pPr>
        <w:jc w:val="center"/>
        <w:rPr>
          <w:rFonts w:eastAsia="MS Mincho;MS Gothic"/>
          <w:bCs/>
        </w:rPr>
      </w:pPr>
      <w:r>
        <w:rPr>
          <w:rFonts w:eastAsia="MS Mincho;MS Gothic"/>
          <w:bCs/>
        </w:rPr>
        <w:t xml:space="preserve">                                                                                                                                            </w:t>
      </w:r>
      <w:r w:rsidR="00AD7CE4">
        <w:rPr>
          <w:rFonts w:eastAsia="MS Mincho;MS Gothic"/>
          <w:bCs/>
        </w:rPr>
        <w:t xml:space="preserve"> </w:t>
      </w:r>
      <w:r>
        <w:rPr>
          <w:rFonts w:eastAsia="MS Mincho;MS Gothic"/>
          <w:bCs/>
        </w:rPr>
        <w:t xml:space="preserve">administracijos </w:t>
      </w:r>
      <w:r w:rsidRPr="00863FC9">
        <w:rPr>
          <w:rFonts w:eastAsia="MS Mincho;MS Gothic"/>
          <w:bCs/>
        </w:rPr>
        <w:t>švietimo skyriaus</w:t>
      </w:r>
      <w:r>
        <w:rPr>
          <w:rFonts w:eastAsia="MS Mincho;MS Gothic"/>
          <w:bCs/>
        </w:rPr>
        <w:t xml:space="preserve"> </w:t>
      </w:r>
    </w:p>
    <w:p w14:paraId="477CF13A" w14:textId="616B4C64" w:rsidR="00347988" w:rsidRDefault="00347988" w:rsidP="00347988">
      <w:pPr>
        <w:jc w:val="center"/>
        <w:rPr>
          <w:color w:val="000000"/>
          <w:sz w:val="22"/>
          <w:szCs w:val="22"/>
          <w:lang w:eastAsia="lt-LT"/>
        </w:rPr>
      </w:pPr>
      <w:r>
        <w:rPr>
          <w:rFonts w:eastAsia="MS Mincho;MS Gothic"/>
          <w:bCs/>
        </w:rPr>
        <w:t xml:space="preserve">                                                                                                                                   </w:t>
      </w:r>
      <w:r w:rsidR="001859BF">
        <w:rPr>
          <w:rFonts w:eastAsia="MS Mincho;MS Gothic"/>
          <w:bCs/>
        </w:rPr>
        <w:t xml:space="preserve">    </w:t>
      </w:r>
      <w:r>
        <w:rPr>
          <w:rFonts w:eastAsia="MS Mincho;MS Gothic"/>
          <w:bCs/>
        </w:rPr>
        <w:t xml:space="preserve"> </w:t>
      </w:r>
      <w:r w:rsidR="00F5696D">
        <w:rPr>
          <w:rFonts w:eastAsia="MS Mincho;MS Gothic"/>
          <w:bCs/>
        </w:rPr>
        <w:t xml:space="preserve">   </w:t>
      </w:r>
      <w:r w:rsidR="00461057">
        <w:rPr>
          <w:rFonts w:eastAsia="MS Mincho;MS Gothic"/>
          <w:bCs/>
        </w:rPr>
        <w:t xml:space="preserve">              </w:t>
      </w:r>
      <w:r>
        <w:rPr>
          <w:rFonts w:eastAsia="MS Mincho;MS Gothic"/>
          <w:bCs/>
        </w:rPr>
        <w:t>vedėjos</w:t>
      </w:r>
      <w:r w:rsidR="00461057">
        <w:rPr>
          <w:rFonts w:eastAsia="MS Mincho;MS Gothic"/>
          <w:bCs/>
        </w:rPr>
        <w:t xml:space="preserve"> Silvijos Sėrikovienės</w:t>
      </w:r>
      <w:r w:rsidR="00AD7CE4">
        <w:rPr>
          <w:rFonts w:eastAsia="MS Mincho;MS Gothic"/>
          <w:bCs/>
        </w:rPr>
        <w:t xml:space="preserve"> </w:t>
      </w:r>
      <w:r>
        <w:rPr>
          <w:color w:val="000000"/>
          <w:sz w:val="22"/>
          <w:szCs w:val="22"/>
          <w:lang w:eastAsia="lt-LT"/>
        </w:rPr>
        <w:t>2023-01-</w:t>
      </w:r>
      <w:r w:rsidR="00AD7CE4">
        <w:rPr>
          <w:color w:val="000000"/>
          <w:sz w:val="22"/>
          <w:szCs w:val="22"/>
          <w:lang w:eastAsia="lt-LT"/>
        </w:rPr>
        <w:t>31</w:t>
      </w:r>
      <w:r w:rsidR="001859BF">
        <w:rPr>
          <w:color w:val="000000"/>
          <w:sz w:val="22"/>
          <w:szCs w:val="22"/>
          <w:lang w:eastAsia="lt-LT"/>
        </w:rPr>
        <w:t xml:space="preserve">   </w:t>
      </w:r>
    </w:p>
    <w:p w14:paraId="1F3F28C5" w14:textId="77777777" w:rsidR="00347988" w:rsidRDefault="00347988" w:rsidP="00347988">
      <w:pPr>
        <w:jc w:val="center"/>
        <w:rPr>
          <w:color w:val="000000"/>
          <w:sz w:val="22"/>
          <w:szCs w:val="22"/>
          <w:lang w:eastAsia="lt-LT"/>
        </w:rPr>
      </w:pPr>
    </w:p>
    <w:p w14:paraId="550BDA38" w14:textId="77777777" w:rsidR="00347988" w:rsidRPr="00863FC9" w:rsidRDefault="00347988" w:rsidP="00347988">
      <w:pPr>
        <w:ind w:firstLine="9639"/>
        <w:rPr>
          <w:szCs w:val="24"/>
          <w:lang w:eastAsia="lt-LT"/>
        </w:rPr>
      </w:pPr>
      <w:r w:rsidRPr="00863FC9">
        <w:rPr>
          <w:szCs w:val="24"/>
          <w:lang w:eastAsia="lt-LT"/>
        </w:rPr>
        <w:t>PRITARTA</w:t>
      </w:r>
    </w:p>
    <w:p w14:paraId="42BF6937" w14:textId="77777777" w:rsidR="00347988" w:rsidRPr="00863FC9" w:rsidRDefault="00347988" w:rsidP="00347988">
      <w:pPr>
        <w:widowControl w:val="0"/>
        <w:ind w:firstLine="9639"/>
        <w:rPr>
          <w:color w:val="000000"/>
          <w:sz w:val="16"/>
          <w:szCs w:val="16"/>
          <w:lang w:eastAsia="lt-LT"/>
        </w:rPr>
      </w:pPr>
      <w:r w:rsidRPr="00863FC9">
        <w:rPr>
          <w:color w:val="000000"/>
          <w:sz w:val="22"/>
          <w:szCs w:val="22"/>
          <w:lang w:eastAsia="lt-LT"/>
        </w:rPr>
        <w:t>Panevėžio lopšelio-darželio „Jūratė“</w:t>
      </w:r>
    </w:p>
    <w:p w14:paraId="443438C6" w14:textId="77777777" w:rsidR="00347988" w:rsidRPr="00863FC9" w:rsidRDefault="00347988" w:rsidP="00347988">
      <w:pPr>
        <w:widowControl w:val="0"/>
        <w:ind w:firstLine="9639"/>
        <w:rPr>
          <w:color w:val="000000"/>
          <w:sz w:val="22"/>
          <w:szCs w:val="22"/>
          <w:lang w:eastAsia="lt-LT"/>
        </w:rPr>
      </w:pPr>
      <w:r w:rsidRPr="00863FC9">
        <w:rPr>
          <w:color w:val="000000"/>
          <w:sz w:val="22"/>
          <w:szCs w:val="22"/>
          <w:lang w:eastAsia="lt-LT"/>
        </w:rPr>
        <w:t xml:space="preserve">Tarybos nutarimu </w:t>
      </w:r>
    </w:p>
    <w:p w14:paraId="2272DCF2" w14:textId="77777777" w:rsidR="00347988" w:rsidRDefault="00347988" w:rsidP="00347988">
      <w:pPr>
        <w:widowControl w:val="0"/>
        <w:ind w:firstLine="9639"/>
        <w:rPr>
          <w:color w:val="000000"/>
          <w:sz w:val="22"/>
          <w:szCs w:val="22"/>
          <w:lang w:eastAsia="lt-LT"/>
        </w:rPr>
      </w:pPr>
      <w:r w:rsidRPr="00863FC9">
        <w:rPr>
          <w:color w:val="000000"/>
          <w:sz w:val="22"/>
          <w:szCs w:val="22"/>
          <w:lang w:eastAsia="lt-LT"/>
        </w:rPr>
        <w:t xml:space="preserve">2023 m. sausio 2 d.  protokolas Nr. 1 </w:t>
      </w:r>
    </w:p>
    <w:p w14:paraId="49D90559" w14:textId="1B696E62" w:rsidR="00347988" w:rsidRDefault="00863FC9" w:rsidP="00863FC9">
      <w:pPr>
        <w:rPr>
          <w:rFonts w:ascii="TimesLT;Times New Roman" w:hAnsi="TimesLT;Times New Roman" w:cs="TimesLT;Times New Roman"/>
          <w:szCs w:val="26"/>
        </w:rPr>
      </w:pPr>
      <w:r>
        <w:rPr>
          <w:rFonts w:ascii="TimesLT;Times New Roman" w:hAnsi="TimesLT;Times New Roman" w:cs="TimesLT;Times New Roman"/>
          <w:szCs w:val="26"/>
        </w:rPr>
        <w:t xml:space="preserve">                                                                                                                                                                </w:t>
      </w:r>
    </w:p>
    <w:p w14:paraId="21387CE8" w14:textId="1C3101FF" w:rsidR="00B0687A" w:rsidRPr="00863FC9" w:rsidRDefault="00B0687A" w:rsidP="00B0687A">
      <w:pPr>
        <w:ind w:firstLine="9639"/>
        <w:rPr>
          <w:szCs w:val="24"/>
          <w:lang w:eastAsia="lt-LT"/>
        </w:rPr>
      </w:pPr>
      <w:r w:rsidRPr="00863FC9">
        <w:rPr>
          <w:szCs w:val="24"/>
          <w:lang w:eastAsia="lt-LT"/>
        </w:rPr>
        <w:t>P</w:t>
      </w:r>
      <w:r>
        <w:rPr>
          <w:szCs w:val="24"/>
          <w:lang w:eastAsia="lt-LT"/>
        </w:rPr>
        <w:t>ATVIRTINTA</w:t>
      </w:r>
    </w:p>
    <w:p w14:paraId="0F1C86AF" w14:textId="77777777" w:rsidR="00B0687A" w:rsidRPr="00863FC9" w:rsidRDefault="00B0687A" w:rsidP="00B0687A">
      <w:pPr>
        <w:widowControl w:val="0"/>
        <w:ind w:firstLine="9639"/>
        <w:rPr>
          <w:color w:val="000000"/>
          <w:sz w:val="16"/>
          <w:szCs w:val="16"/>
          <w:lang w:eastAsia="lt-LT"/>
        </w:rPr>
      </w:pPr>
      <w:r w:rsidRPr="00863FC9">
        <w:rPr>
          <w:color w:val="000000"/>
          <w:sz w:val="22"/>
          <w:szCs w:val="22"/>
          <w:lang w:eastAsia="lt-LT"/>
        </w:rPr>
        <w:t>Panevėžio lopšelio-darželio „Jūratė“</w:t>
      </w:r>
    </w:p>
    <w:p w14:paraId="5467961B" w14:textId="66B7C7FE" w:rsidR="00B0687A" w:rsidRPr="00863FC9" w:rsidRDefault="00B0687A" w:rsidP="00B0687A">
      <w:pPr>
        <w:widowControl w:val="0"/>
        <w:ind w:firstLine="9639"/>
        <w:rPr>
          <w:color w:val="000000"/>
          <w:sz w:val="22"/>
          <w:szCs w:val="22"/>
          <w:lang w:eastAsia="lt-LT"/>
        </w:rPr>
      </w:pPr>
      <w:r>
        <w:rPr>
          <w:color w:val="000000"/>
          <w:sz w:val="22"/>
          <w:szCs w:val="22"/>
          <w:lang w:eastAsia="lt-LT"/>
        </w:rPr>
        <w:t>Direktoriaus įsakymu</w:t>
      </w:r>
    </w:p>
    <w:p w14:paraId="24F65BEF" w14:textId="529D311D" w:rsidR="00B0687A" w:rsidRDefault="00B0687A" w:rsidP="00B0687A">
      <w:pPr>
        <w:widowControl w:val="0"/>
        <w:ind w:firstLine="9639"/>
        <w:rPr>
          <w:color w:val="000000"/>
          <w:sz w:val="22"/>
          <w:szCs w:val="22"/>
          <w:lang w:eastAsia="lt-LT"/>
        </w:rPr>
      </w:pPr>
      <w:r w:rsidRPr="00863FC9">
        <w:rPr>
          <w:color w:val="000000"/>
          <w:sz w:val="22"/>
          <w:szCs w:val="22"/>
          <w:lang w:eastAsia="lt-LT"/>
        </w:rPr>
        <w:t xml:space="preserve">2023 m. sausio </w:t>
      </w:r>
      <w:r>
        <w:rPr>
          <w:color w:val="000000"/>
          <w:sz w:val="22"/>
          <w:szCs w:val="22"/>
          <w:lang w:eastAsia="lt-LT"/>
        </w:rPr>
        <w:t>31</w:t>
      </w:r>
      <w:r w:rsidRPr="00863FC9">
        <w:rPr>
          <w:color w:val="000000"/>
          <w:sz w:val="22"/>
          <w:szCs w:val="22"/>
          <w:lang w:eastAsia="lt-LT"/>
        </w:rPr>
        <w:t xml:space="preserve"> d.</w:t>
      </w:r>
      <w:r>
        <w:rPr>
          <w:color w:val="000000"/>
          <w:sz w:val="22"/>
          <w:szCs w:val="22"/>
          <w:lang w:eastAsia="lt-LT"/>
        </w:rPr>
        <w:t xml:space="preserve"> Nr. V-24</w:t>
      </w:r>
    </w:p>
    <w:p w14:paraId="36BC710E" w14:textId="77777777" w:rsidR="00B0687A" w:rsidRDefault="00B0687A" w:rsidP="00B0687A">
      <w:pPr>
        <w:jc w:val="right"/>
        <w:rPr>
          <w:rFonts w:ascii="TimesLT;Times New Roman" w:hAnsi="TimesLT;Times New Roman" w:cs="TimesLT;Times New Roman"/>
          <w:szCs w:val="26"/>
        </w:rPr>
      </w:pPr>
    </w:p>
    <w:p w14:paraId="663ABCBD" w14:textId="77777777" w:rsidR="00347988" w:rsidRPr="00863FC9" w:rsidRDefault="00347988" w:rsidP="00863FC9">
      <w:pPr>
        <w:rPr>
          <w:rFonts w:ascii="TimesLT;Times New Roman" w:hAnsi="TimesLT;Times New Roman" w:cs="TimesLT;Times New Roman"/>
          <w:szCs w:val="24"/>
        </w:rPr>
      </w:pPr>
    </w:p>
    <w:p w14:paraId="61978CEB" w14:textId="0D34A208" w:rsidR="00F11924" w:rsidRDefault="00347988" w:rsidP="00F11924">
      <w:pPr>
        <w:jc w:val="center"/>
        <w:rPr>
          <w:rFonts w:eastAsia="MS Mincho;MS Gothic"/>
          <w:b/>
        </w:rPr>
      </w:pPr>
      <w:r>
        <w:rPr>
          <w:rFonts w:eastAsia="MS Mincho;MS Gothic"/>
          <w:b/>
        </w:rPr>
        <w:t xml:space="preserve"> </w:t>
      </w:r>
      <w:r w:rsidR="00F11924">
        <w:rPr>
          <w:rFonts w:eastAsia="MS Mincho;MS Gothic"/>
          <w:b/>
        </w:rPr>
        <w:t>PANEVĖŽIO LOPŠELIO-DARŽELIO „JŪRATĖ“ 2023 METŲ VEIKLOS PLANAS</w:t>
      </w:r>
    </w:p>
    <w:p w14:paraId="0E05EDD0" w14:textId="77777777" w:rsidR="00F11924" w:rsidRDefault="00F11924" w:rsidP="00F11924">
      <w:pPr>
        <w:jc w:val="center"/>
        <w:rPr>
          <w:rFonts w:eastAsia="MS Mincho;MS Gothic"/>
          <w:b/>
        </w:rPr>
      </w:pPr>
    </w:p>
    <w:tbl>
      <w:tblPr>
        <w:tblW w:w="15031" w:type="dxa"/>
        <w:tblInd w:w="-113" w:type="dxa"/>
        <w:tblLook w:val="04A0" w:firstRow="1" w:lastRow="0" w:firstColumn="1" w:lastColumn="0" w:noHBand="0" w:noVBand="1"/>
      </w:tblPr>
      <w:tblGrid>
        <w:gridCol w:w="4673"/>
        <w:gridCol w:w="10358"/>
      </w:tblGrid>
      <w:tr w:rsidR="00F11924" w14:paraId="11271C13" w14:textId="77777777" w:rsidTr="00B0687A">
        <w:trPr>
          <w:trHeight w:val="117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19F966" w14:textId="48FBD80E" w:rsidR="00F11924" w:rsidRDefault="00F11924" w:rsidP="00520C54">
            <w:pPr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Veiklos planu siekiama prisidėti prie šių Panevėžio miesto savivaldybės</w:t>
            </w:r>
            <w:r w:rsidR="00097AD9">
              <w:rPr>
                <w:color w:val="000000"/>
                <w:szCs w:val="24"/>
                <w:lang w:eastAsia="lt-LT"/>
              </w:rPr>
              <w:t xml:space="preserve"> </w:t>
            </w:r>
            <w:r w:rsidR="00097AD9" w:rsidRPr="00520C54">
              <w:rPr>
                <w:szCs w:val="24"/>
                <w:lang w:eastAsia="lt-LT"/>
              </w:rPr>
              <w:t>2023-2025</w:t>
            </w:r>
            <w:r w:rsidRPr="00520C54">
              <w:rPr>
                <w:szCs w:val="24"/>
                <w:lang w:eastAsia="lt-LT"/>
              </w:rPr>
              <w:t xml:space="preserve"> </w:t>
            </w:r>
            <w:r>
              <w:rPr>
                <w:color w:val="000000"/>
                <w:szCs w:val="24"/>
                <w:lang w:eastAsia="lt-LT"/>
              </w:rPr>
              <w:t xml:space="preserve">metų strateginio veiklos plano programos tikslų, uždavinių, priemonių įgyvendinimo 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AAB07" w14:textId="77777777" w:rsidR="00097AD9" w:rsidRPr="00520C54" w:rsidRDefault="00097AD9" w:rsidP="00097AD9">
            <w:r w:rsidRPr="00520C54">
              <w:t>2023-2025 m. ŠVIETIMO IR UGDYMO PROGRAMA (13)</w:t>
            </w:r>
          </w:p>
          <w:p w14:paraId="475FDCEC" w14:textId="77777777" w:rsidR="00097AD9" w:rsidRPr="00520C54" w:rsidRDefault="00097AD9" w:rsidP="00097AD9">
            <w:pPr>
              <w:snapToGrid w:val="0"/>
              <w:rPr>
                <w:rFonts w:eastAsia="Calibri"/>
                <w:szCs w:val="24"/>
              </w:rPr>
            </w:pPr>
            <w:r w:rsidRPr="00520C54">
              <w:rPr>
                <w:i/>
                <w:iCs/>
                <w:sz w:val="20"/>
              </w:rPr>
              <w:t>Ikimokyklinių ugdymo mokyklų aplinkos išlaikymas ir programų įgyvendinimas</w:t>
            </w:r>
          </w:p>
          <w:p w14:paraId="7841D8CD" w14:textId="189CDE71" w:rsidR="00B0687A" w:rsidRPr="00097AD9" w:rsidRDefault="00B0687A" w:rsidP="00FE44A8">
            <w:pPr>
              <w:snapToGrid w:val="0"/>
              <w:rPr>
                <w:strike/>
              </w:rPr>
            </w:pPr>
          </w:p>
        </w:tc>
      </w:tr>
      <w:tr w:rsidR="00F11924" w14:paraId="432211D7" w14:textId="77777777">
        <w:trPr>
          <w:trHeight w:val="940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6CB216" w14:textId="77777777" w:rsidR="00F11924" w:rsidRDefault="00F11924">
            <w:pPr>
              <w:rPr>
                <w:color w:val="000000"/>
                <w:lang w:eastAsia="lt-LT"/>
              </w:rPr>
            </w:pPr>
            <w:r>
              <w:rPr>
                <w:color w:val="000000"/>
              </w:rPr>
              <w:t>Įstaigos išorės veiklos ir kokybės įsivertinimo metu nustatyti tobulintini aspektai: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8BDC5" w14:textId="77777777" w:rsidR="00F11924" w:rsidRDefault="001C1B26" w:rsidP="00FE44A8">
            <w:pPr>
              <w:pStyle w:val="Sraopastraipa"/>
              <w:numPr>
                <w:ilvl w:val="0"/>
                <w:numId w:val="1"/>
              </w:numPr>
              <w:snapToGrid w:val="0"/>
              <w:ind w:left="283" w:hanging="283"/>
            </w:pPr>
            <w:r>
              <w:t>Ugdymo kokybės tobulinimas, užtikrinant  specialųjį, ikimokyklinį ir priešmokyklinį ugdymą.</w:t>
            </w:r>
          </w:p>
          <w:p w14:paraId="79952F37" w14:textId="77777777" w:rsidR="001C1B26" w:rsidRDefault="001C1B26" w:rsidP="00FE44A8">
            <w:pPr>
              <w:pStyle w:val="Sraopastraipa"/>
              <w:numPr>
                <w:ilvl w:val="0"/>
                <w:numId w:val="1"/>
              </w:numPr>
              <w:snapToGrid w:val="0"/>
              <w:ind w:left="283" w:hanging="283"/>
            </w:pPr>
            <w:r>
              <w:t>Ugdymo(si)  aplinkos tobulinimas.</w:t>
            </w:r>
          </w:p>
          <w:p w14:paraId="6B414C89" w14:textId="33C5BD31" w:rsidR="00520C54" w:rsidRDefault="001C1B26" w:rsidP="00B0687A">
            <w:pPr>
              <w:pStyle w:val="Sraopastraipa"/>
              <w:numPr>
                <w:ilvl w:val="0"/>
                <w:numId w:val="1"/>
              </w:numPr>
              <w:snapToGrid w:val="0"/>
              <w:ind w:left="283" w:hanging="283"/>
            </w:pPr>
            <w:r>
              <w:t xml:space="preserve">Sąveikos su šeima ir socialiniais parneriais </w:t>
            </w:r>
            <w:r w:rsidR="003554EF">
              <w:t>tobulinimas pasitelkiant patrauklias bendravimo ir bendradarbiavimo formas.</w:t>
            </w:r>
          </w:p>
        </w:tc>
      </w:tr>
      <w:tr w:rsidR="00F11924" w14:paraId="74501048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133881" w14:textId="2BBA8284" w:rsidR="00F11924" w:rsidRDefault="00F11924">
            <w:r>
              <w:t>Kita svarbi įstaigos metinių darbų informacija</w:t>
            </w:r>
          </w:p>
        </w:tc>
        <w:tc>
          <w:tcPr>
            <w:tcW w:w="10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29ADD" w14:textId="67D86B91" w:rsidR="00B832DD" w:rsidRPr="00B832DD" w:rsidRDefault="00B832DD" w:rsidP="00B61E91">
            <w:pPr>
              <w:pStyle w:val="Sraopastraipa"/>
              <w:ind w:left="420" w:hanging="420"/>
              <w:jc w:val="both"/>
            </w:pPr>
            <w:r>
              <w:t xml:space="preserve">Tęsiant pradėtus 2022 m. darbus ir siekiant užsibrėžtų tikslų, 2023 metais </w:t>
            </w:r>
            <w:r w:rsidR="00B61E91">
              <w:t>bus atlikta:</w:t>
            </w:r>
          </w:p>
          <w:p w14:paraId="3C088CFC" w14:textId="1CA01BAC" w:rsidR="00520C54" w:rsidRPr="00520C54" w:rsidRDefault="00520C54" w:rsidP="00520C54">
            <w:pPr>
              <w:pStyle w:val="Sraopastraipa"/>
              <w:numPr>
                <w:ilvl w:val="0"/>
                <w:numId w:val="2"/>
              </w:numPr>
              <w:jc w:val="both"/>
            </w:pPr>
            <w:r>
              <w:rPr>
                <w:szCs w:val="24"/>
                <w:lang w:eastAsia="lt-LT"/>
              </w:rPr>
              <w:t>Papildyta (atnaujinta iki 20 proc.</w:t>
            </w:r>
            <w:r w:rsidR="00B61E91">
              <w:rPr>
                <w:szCs w:val="24"/>
                <w:lang w:eastAsia="lt-LT"/>
              </w:rPr>
              <w:t>)</w:t>
            </w:r>
            <w:r>
              <w:rPr>
                <w:szCs w:val="24"/>
                <w:lang w:eastAsia="lt-LT"/>
              </w:rPr>
              <w:t xml:space="preserve"> įstaigos ikimokyklinio ugdymo ir ugdymo(si) programa.</w:t>
            </w:r>
          </w:p>
          <w:p w14:paraId="187C7447" w14:textId="77777777" w:rsidR="00D133AF" w:rsidRPr="00D133AF" w:rsidRDefault="00D133AF" w:rsidP="00520C54">
            <w:pPr>
              <w:pStyle w:val="Sraopastraipa"/>
              <w:numPr>
                <w:ilvl w:val="0"/>
                <w:numId w:val="2"/>
              </w:numPr>
              <w:jc w:val="both"/>
            </w:pPr>
            <w:r>
              <w:rPr>
                <w:szCs w:val="24"/>
                <w:lang w:eastAsia="lt-LT"/>
              </w:rPr>
              <w:t>Parengtos ir įgyvendintos sveikatingumo ir prevencinės programos.</w:t>
            </w:r>
          </w:p>
          <w:p w14:paraId="5460E6D1" w14:textId="14D4FAFA" w:rsidR="00520C54" w:rsidRPr="00D353C7" w:rsidRDefault="00BF4F38" w:rsidP="00520C54">
            <w:pPr>
              <w:pStyle w:val="Sraopastraipa"/>
              <w:numPr>
                <w:ilvl w:val="0"/>
                <w:numId w:val="2"/>
              </w:numPr>
              <w:jc w:val="both"/>
            </w:pPr>
            <w:r>
              <w:rPr>
                <w:szCs w:val="24"/>
                <w:lang w:eastAsia="lt-LT"/>
              </w:rPr>
              <w:t>Sukurta funkcionaliomis ir  inovatyviomis priemonėmis</w:t>
            </w:r>
            <w:r w:rsidR="004E3F3D" w:rsidRPr="00520C54">
              <w:rPr>
                <w:szCs w:val="24"/>
                <w:lang w:eastAsia="lt-LT"/>
              </w:rPr>
              <w:t xml:space="preserve">   </w:t>
            </w:r>
            <w:r w:rsidR="00D353C7">
              <w:rPr>
                <w:szCs w:val="24"/>
                <w:lang w:eastAsia="lt-LT"/>
              </w:rPr>
              <w:t>papildyta ugdymo(si) aplinka.</w:t>
            </w:r>
          </w:p>
          <w:p w14:paraId="356B66B5" w14:textId="79F160BC" w:rsidR="00F11924" w:rsidRDefault="00D353C7" w:rsidP="004E34B0">
            <w:pPr>
              <w:pStyle w:val="Sraopastraipa"/>
              <w:numPr>
                <w:ilvl w:val="0"/>
                <w:numId w:val="2"/>
              </w:numPr>
              <w:jc w:val="both"/>
            </w:pPr>
            <w:r>
              <w:rPr>
                <w:szCs w:val="24"/>
                <w:lang w:eastAsia="lt-LT"/>
              </w:rPr>
              <w:t>Parengta</w:t>
            </w:r>
            <w:r w:rsidR="00986609">
              <w:rPr>
                <w:szCs w:val="24"/>
                <w:lang w:eastAsia="lt-LT"/>
              </w:rPr>
              <w:t xml:space="preserve"> ir įgyvendinta</w:t>
            </w:r>
            <w:r>
              <w:rPr>
                <w:szCs w:val="24"/>
                <w:lang w:eastAsia="lt-LT"/>
              </w:rPr>
              <w:t xml:space="preserve"> mokytojų ir pagalbos mokiniui  kvalifikacijos tobulinimo programa.</w:t>
            </w:r>
          </w:p>
        </w:tc>
      </w:tr>
    </w:tbl>
    <w:p w14:paraId="67458E47" w14:textId="3F916630" w:rsidR="00F11924" w:rsidRPr="00863FC9" w:rsidRDefault="00863FC9" w:rsidP="00F11924">
      <w:pPr>
        <w:rPr>
          <w:rFonts w:eastAsia="MS Mincho;MS Gothic"/>
          <w:bCs/>
        </w:rPr>
      </w:pPr>
      <w:r w:rsidRPr="00863FC9">
        <w:rPr>
          <w:rFonts w:eastAsia="MS Mincho;MS Gothic"/>
          <w:bCs/>
        </w:rPr>
        <w:lastRenderedPageBreak/>
        <w:t xml:space="preserve">                                                                                                                                                               </w:t>
      </w:r>
    </w:p>
    <w:p w14:paraId="51928047" w14:textId="77777777" w:rsidR="00461057" w:rsidRPr="00461057" w:rsidRDefault="00461057" w:rsidP="00F53C56">
      <w:pPr>
        <w:shd w:val="clear" w:color="auto" w:fill="FFFFFF" w:themeFill="background1"/>
        <w:jc w:val="center"/>
        <w:rPr>
          <w:b/>
          <w:szCs w:val="24"/>
        </w:rPr>
      </w:pPr>
      <w:r w:rsidRPr="00461057">
        <w:rPr>
          <w:b/>
          <w:szCs w:val="24"/>
        </w:rPr>
        <w:t>LĖŠŲ POREIKIS IR NUMATOMI FINANSAVIMO ŠALTINIAI</w:t>
      </w:r>
    </w:p>
    <w:p w14:paraId="7C5011EF" w14:textId="77777777" w:rsidR="00461057" w:rsidRPr="00461057" w:rsidRDefault="00461057" w:rsidP="00F53C56">
      <w:pPr>
        <w:shd w:val="clear" w:color="auto" w:fill="FFFFFF" w:themeFill="background1"/>
        <w:jc w:val="center"/>
        <w:rPr>
          <w:b/>
          <w:szCs w:val="24"/>
        </w:rPr>
      </w:pPr>
    </w:p>
    <w:p w14:paraId="26CCFE7A" w14:textId="2DBA6EB9" w:rsidR="00461057" w:rsidRDefault="00461057" w:rsidP="00F53C56">
      <w:pPr>
        <w:shd w:val="clear" w:color="auto" w:fill="FFFFFF" w:themeFill="background1"/>
        <w:jc w:val="center"/>
        <w:rPr>
          <w:b/>
          <w:bCs/>
        </w:rPr>
      </w:pPr>
      <w:r w:rsidRPr="00461057">
        <w:rPr>
          <w:b/>
          <w:bCs/>
        </w:rPr>
        <w:t>Tūkst. Eur</w:t>
      </w:r>
    </w:p>
    <w:p w14:paraId="64366F45" w14:textId="77777777" w:rsidR="008D0483" w:rsidRPr="00461057" w:rsidRDefault="008D0483" w:rsidP="00F53C56">
      <w:pPr>
        <w:shd w:val="clear" w:color="auto" w:fill="FFFFFF" w:themeFill="background1"/>
        <w:jc w:val="center"/>
        <w:rPr>
          <w:b/>
          <w:bCs/>
        </w:rPr>
      </w:pPr>
    </w:p>
    <w:tbl>
      <w:tblPr>
        <w:tblW w:w="14884" w:type="dxa"/>
        <w:tblInd w:w="-10" w:type="dxa"/>
        <w:tblLook w:val="04A0" w:firstRow="1" w:lastRow="0" w:firstColumn="1" w:lastColumn="0" w:noHBand="0" w:noVBand="1"/>
      </w:tblPr>
      <w:tblGrid>
        <w:gridCol w:w="6804"/>
        <w:gridCol w:w="3959"/>
        <w:gridCol w:w="4121"/>
      </w:tblGrid>
      <w:tr w:rsidR="00461057" w:rsidRPr="00461057" w14:paraId="07A4CE9C" w14:textId="77777777" w:rsidTr="00B0687A">
        <w:trPr>
          <w:trHeight w:val="978"/>
        </w:trPr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214B6384" w14:textId="77777777" w:rsidR="00461057" w:rsidRPr="00461057" w:rsidRDefault="00461057" w:rsidP="00F53C5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461057">
              <w:rPr>
                <w:b/>
                <w:bCs/>
                <w:szCs w:val="24"/>
              </w:rPr>
              <w:t>Ekonominės klasifikacijos grupė, finansavimo šaltiniai</w:t>
            </w:r>
          </w:p>
        </w:tc>
        <w:tc>
          <w:tcPr>
            <w:tcW w:w="39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vAlign w:val="center"/>
          </w:tcPr>
          <w:p w14:paraId="64358695" w14:textId="77777777" w:rsidR="00461057" w:rsidRPr="00461057" w:rsidRDefault="00461057" w:rsidP="00F53C5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461057">
              <w:rPr>
                <w:b/>
                <w:bCs/>
                <w:szCs w:val="24"/>
              </w:rPr>
              <w:t xml:space="preserve">Asignavimai </w:t>
            </w:r>
          </w:p>
          <w:p w14:paraId="7478F4D7" w14:textId="77777777" w:rsidR="00461057" w:rsidRPr="00461057" w:rsidRDefault="00461057" w:rsidP="00F53C5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461057">
              <w:rPr>
                <w:b/>
                <w:bCs/>
                <w:szCs w:val="24"/>
              </w:rPr>
              <w:t xml:space="preserve">2022 metams </w:t>
            </w:r>
          </w:p>
          <w:p w14:paraId="5F55DFD4" w14:textId="77777777" w:rsidR="00461057" w:rsidRPr="00461057" w:rsidRDefault="00461057" w:rsidP="00F53C5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461057">
              <w:rPr>
                <w:b/>
                <w:bCs/>
                <w:szCs w:val="24"/>
              </w:rPr>
              <w:t>(bazinis biudžetas)</w:t>
            </w:r>
          </w:p>
        </w:tc>
        <w:tc>
          <w:tcPr>
            <w:tcW w:w="41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C78AE70" w14:textId="77777777" w:rsidR="00461057" w:rsidRPr="00461057" w:rsidRDefault="00461057" w:rsidP="00F53C56">
            <w:pPr>
              <w:shd w:val="clear" w:color="auto" w:fill="FFFFFF" w:themeFill="background1"/>
              <w:jc w:val="center"/>
              <w:rPr>
                <w:b/>
                <w:bCs/>
                <w:szCs w:val="24"/>
              </w:rPr>
            </w:pPr>
            <w:r w:rsidRPr="00461057">
              <w:rPr>
                <w:b/>
                <w:bCs/>
                <w:szCs w:val="24"/>
              </w:rPr>
              <w:t xml:space="preserve">Asignavimai biudžetiniams </w:t>
            </w:r>
          </w:p>
          <w:p w14:paraId="3CC90A81" w14:textId="77777777" w:rsidR="00461057" w:rsidRPr="00461057" w:rsidRDefault="00461057" w:rsidP="00F53C56">
            <w:pPr>
              <w:shd w:val="clear" w:color="auto" w:fill="FFFFFF" w:themeFill="background1"/>
              <w:jc w:val="center"/>
            </w:pPr>
            <w:r w:rsidRPr="00461057">
              <w:rPr>
                <w:b/>
                <w:bCs/>
                <w:szCs w:val="24"/>
              </w:rPr>
              <w:t>2023 metams</w:t>
            </w:r>
          </w:p>
        </w:tc>
      </w:tr>
      <w:tr w:rsidR="00461057" w:rsidRPr="00461057" w14:paraId="44C38F52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896DEAF" w14:textId="77777777" w:rsidR="00461057" w:rsidRPr="00461057" w:rsidRDefault="00461057" w:rsidP="00F53C56">
            <w:pPr>
              <w:shd w:val="clear" w:color="auto" w:fill="FFFFFF" w:themeFill="background1"/>
              <w:rPr>
                <w:b/>
              </w:rPr>
            </w:pPr>
            <w:r w:rsidRPr="00461057">
              <w:rPr>
                <w:b/>
              </w:rPr>
              <w:t xml:space="preserve">1. LĖŠŲ POREIKIS IŠ VISO 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EE9B944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both"/>
              <w:rPr>
                <w:b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7752970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both"/>
              <w:rPr>
                <w:szCs w:val="24"/>
              </w:rPr>
            </w:pPr>
          </w:p>
        </w:tc>
      </w:tr>
      <w:tr w:rsidR="00461057" w:rsidRPr="00461057" w14:paraId="7D34C349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D5E0A44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>1.1. Išlaidoms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3BBCA580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1193,2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25EE53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1362,4</w:t>
            </w:r>
          </w:p>
        </w:tc>
      </w:tr>
      <w:tr w:rsidR="00461057" w:rsidRPr="00461057" w14:paraId="6098F6F3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C34BF41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 xml:space="preserve">              iš jų darbo užmokesčiui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3E9A04A5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1045,0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5B0F44D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1191,3</w:t>
            </w:r>
          </w:p>
        </w:tc>
      </w:tr>
      <w:tr w:rsidR="00461057" w:rsidRPr="00461057" w14:paraId="1E0B157D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746C555" w14:textId="77777777" w:rsidR="00461057" w:rsidRPr="00461057" w:rsidRDefault="00461057" w:rsidP="00F53C56">
            <w:pPr>
              <w:shd w:val="clear" w:color="auto" w:fill="FFFFFF" w:themeFill="background1"/>
              <w:rPr>
                <w:b/>
              </w:rPr>
            </w:pPr>
            <w:r w:rsidRPr="00461057">
              <w:rPr>
                <w:b/>
              </w:rPr>
              <w:t>2. FINANSAVIMO ŠALTINIAI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210D2DCA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1A2650B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4A8A35BA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A44229F" w14:textId="77777777" w:rsidR="00461057" w:rsidRPr="00461057" w:rsidRDefault="00461057" w:rsidP="00F53C56">
            <w:pPr>
              <w:shd w:val="clear" w:color="auto" w:fill="FFFFFF" w:themeFill="background1"/>
              <w:rPr>
                <w:b/>
              </w:rPr>
            </w:pPr>
            <w:r w:rsidRPr="00461057">
              <w:rPr>
                <w:b/>
              </w:rPr>
              <w:t>2.1. Savivaldybės biudžetas, iš jo: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12F0E8CF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2005C5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6C3B66CD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33BEE46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>2.1.1. Savivaldybės biudžeto lėšos (</w:t>
            </w:r>
            <w:r w:rsidRPr="00461057">
              <w:rPr>
                <w:b/>
              </w:rPr>
              <w:t>SB</w:t>
            </w:r>
            <w:r w:rsidRPr="00461057">
              <w:t>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14:paraId="1D30B4C5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663,3</w:t>
            </w: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93AC06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725,8</w:t>
            </w:r>
          </w:p>
        </w:tc>
      </w:tr>
      <w:tr w:rsidR="00461057" w:rsidRPr="00461057" w14:paraId="0A95BBC7" w14:textId="77777777" w:rsidTr="00B0687A">
        <w:trPr>
          <w:trHeight w:val="2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DE3B3CB" w14:textId="77777777" w:rsidR="00461057" w:rsidRPr="00461057" w:rsidRDefault="00461057" w:rsidP="00F53C56">
            <w:pPr>
              <w:shd w:val="clear" w:color="auto" w:fill="FFFFFF" w:themeFill="background1"/>
              <w:rPr>
                <w:color w:val="FF0000"/>
              </w:rPr>
            </w:pPr>
            <w:r w:rsidRPr="00461057">
              <w:t xml:space="preserve">2.1.2. Valstybės biudžeto specialiosios tikslinės dotacijos lėšos valstybės funkcijoms atlikti (VBSF)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63754D2F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color w:val="FF0000"/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EE722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5B156421" w14:textId="77777777" w:rsidTr="00B0687A">
        <w:trPr>
          <w:trHeight w:val="29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D516C27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>2.1.3. Valstybės biudžeto specialiosios tikslinės dotacijos lėšos regioninėms įstaigoms ir klasėms finansuoti (VBSR)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7AEEA1D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581B1F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6F692E9C" w14:textId="77777777" w:rsidTr="00B0687A">
        <w:trPr>
          <w:trHeight w:val="29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5EAF272B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>2.1.4. Įstaigų pajamos už paslaugas (</w:t>
            </w:r>
            <w:r w:rsidRPr="00461057">
              <w:rPr>
                <w:b/>
              </w:rPr>
              <w:t>SP</w:t>
            </w:r>
            <w:r w:rsidRPr="00461057">
              <w:t>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07E8D05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71,9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4979D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79,2</w:t>
            </w:r>
          </w:p>
        </w:tc>
      </w:tr>
      <w:tr w:rsidR="00461057" w:rsidRPr="00461057" w14:paraId="22CC1E39" w14:textId="77777777" w:rsidTr="00B0687A">
        <w:trPr>
          <w:trHeight w:val="262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12E1471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>2.1.5. Valstybės biudžeto lėšos (</w:t>
            </w:r>
            <w:r w:rsidRPr="00461057">
              <w:rPr>
                <w:b/>
              </w:rPr>
              <w:t>VB)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FD2F55D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454,9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BC11B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557,4</w:t>
            </w:r>
          </w:p>
        </w:tc>
      </w:tr>
      <w:tr w:rsidR="00461057" w:rsidRPr="00461057" w14:paraId="60352A37" w14:textId="77777777" w:rsidTr="00B0687A">
        <w:trPr>
          <w:trHeight w:val="255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BB03C77" w14:textId="77777777" w:rsidR="00461057" w:rsidRPr="00461057" w:rsidRDefault="00461057" w:rsidP="00F53C56">
            <w:pPr>
              <w:shd w:val="clear" w:color="auto" w:fill="FFFFFF" w:themeFill="background1"/>
            </w:pPr>
            <w:r w:rsidRPr="00461057">
              <w:t xml:space="preserve">2.1.6. </w:t>
            </w:r>
            <w:r w:rsidRPr="00461057">
              <w:rPr>
                <w:szCs w:val="18"/>
                <w:lang w:eastAsia="lt-LT"/>
              </w:rPr>
              <w:t>Paskolos lėšos (</w:t>
            </w:r>
            <w:r w:rsidRPr="00461057">
              <w:rPr>
                <w:b/>
                <w:bCs/>
                <w:szCs w:val="18"/>
                <w:lang w:eastAsia="lt-LT"/>
              </w:rPr>
              <w:t>P</w:t>
            </w:r>
            <w:r w:rsidRPr="00461057"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30C46D9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6AD5B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43A79DBC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2A16C9D" w14:textId="77777777" w:rsidR="00461057" w:rsidRPr="00461057" w:rsidRDefault="00461057" w:rsidP="00F53C56">
            <w:pPr>
              <w:shd w:val="clear" w:color="auto" w:fill="FFFFFF" w:themeFill="background1"/>
              <w:rPr>
                <w:b/>
              </w:rPr>
            </w:pPr>
            <w:r w:rsidRPr="00461057">
              <w:rPr>
                <w:szCs w:val="18"/>
                <w:lang w:eastAsia="lt-LT"/>
              </w:rPr>
              <w:t>2.1.7. Europos Sąjungos struktūrinių fondų lėšos (</w:t>
            </w:r>
            <w:r w:rsidRPr="00461057">
              <w:rPr>
                <w:b/>
                <w:bCs/>
                <w:szCs w:val="18"/>
                <w:lang w:eastAsia="lt-LT"/>
              </w:rPr>
              <w:t>ES</w:t>
            </w:r>
            <w:r w:rsidRPr="00461057">
              <w:rPr>
                <w:bCs/>
                <w:szCs w:val="18"/>
                <w:lang w:eastAsia="lt-LT"/>
              </w:rPr>
              <w:t>)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35D0C27D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b/>
                <w:szCs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20E34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101F6A91" w14:textId="77777777" w:rsidTr="00B0687A">
        <w:trPr>
          <w:trHeight w:val="255"/>
        </w:trPr>
        <w:tc>
          <w:tcPr>
            <w:tcW w:w="68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05AFBA8" w14:textId="77777777" w:rsidR="00461057" w:rsidRPr="00461057" w:rsidRDefault="00461057" w:rsidP="00F53C56">
            <w:pPr>
              <w:shd w:val="clear" w:color="auto" w:fill="FFFFFF" w:themeFill="background1"/>
              <w:rPr>
                <w:b/>
              </w:rPr>
            </w:pPr>
            <w:r w:rsidRPr="00461057">
              <w:rPr>
                <w:b/>
              </w:rPr>
              <w:t>2.2. Kiti šaltiniai, iš viso:</w:t>
            </w:r>
          </w:p>
        </w:tc>
        <w:tc>
          <w:tcPr>
            <w:tcW w:w="39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D752504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19BAC8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3BA89845" w14:textId="77777777" w:rsidTr="00B0687A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20480356" w14:textId="77777777" w:rsidR="00461057" w:rsidRPr="00461057" w:rsidRDefault="00461057" w:rsidP="00F53C56">
            <w:pPr>
              <w:shd w:val="clear" w:color="auto" w:fill="FFFFFF" w:themeFill="background1"/>
              <w:rPr>
                <w:bCs/>
                <w:szCs w:val="24"/>
                <w:lang w:eastAsia="lt-LT"/>
              </w:rPr>
            </w:pPr>
            <w:r w:rsidRPr="00461057">
              <w:rPr>
                <w:bCs/>
                <w:szCs w:val="24"/>
                <w:lang w:eastAsia="lt-LT"/>
              </w:rPr>
              <w:t>2.2.1.Gyventojų pajamų mokestis (GPM)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05B4B8BC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7,1</w:t>
            </w: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1FCA82" w14:textId="77777777" w:rsidR="00461057" w:rsidRPr="00461057" w:rsidRDefault="00461057" w:rsidP="00F53C56">
            <w:pPr>
              <w:shd w:val="clear" w:color="auto" w:fill="FFFFFF" w:themeFill="background1"/>
              <w:snapToGrid w:val="0"/>
              <w:jc w:val="center"/>
              <w:rPr>
                <w:szCs w:val="24"/>
              </w:rPr>
            </w:pPr>
            <w:r w:rsidRPr="00461057">
              <w:rPr>
                <w:szCs w:val="24"/>
              </w:rPr>
              <w:t>7,1</w:t>
            </w:r>
          </w:p>
        </w:tc>
      </w:tr>
      <w:tr w:rsidR="00461057" w:rsidRPr="00461057" w14:paraId="7D351F30" w14:textId="77777777" w:rsidTr="00B0687A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4DE66E00" w14:textId="77777777" w:rsidR="00461057" w:rsidRPr="00461057" w:rsidRDefault="00461057" w:rsidP="00461057">
            <w:pPr>
              <w:rPr>
                <w:bCs/>
                <w:szCs w:val="24"/>
                <w:lang w:eastAsia="lt-LT"/>
              </w:rPr>
            </w:pPr>
            <w:r w:rsidRPr="00461057">
              <w:rPr>
                <w:bCs/>
                <w:szCs w:val="24"/>
                <w:lang w:eastAsia="lt-LT"/>
              </w:rPr>
              <w:t>2.2.2.Rėmėjų lėšos (RL)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C16E0A0" w14:textId="77777777" w:rsidR="00461057" w:rsidRPr="00461057" w:rsidRDefault="00461057" w:rsidP="0046105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41FCF" w14:textId="77777777" w:rsidR="00461057" w:rsidRPr="00461057" w:rsidRDefault="00461057" w:rsidP="00461057">
            <w:pPr>
              <w:snapToGrid w:val="0"/>
              <w:jc w:val="center"/>
              <w:rPr>
                <w:szCs w:val="24"/>
              </w:rPr>
            </w:pPr>
          </w:p>
        </w:tc>
      </w:tr>
      <w:tr w:rsidR="00461057" w:rsidRPr="00461057" w14:paraId="73CA06B5" w14:textId="77777777" w:rsidTr="00B0687A">
        <w:trPr>
          <w:trHeight w:val="289"/>
        </w:trPr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79FA7037" w14:textId="77777777" w:rsidR="00461057" w:rsidRPr="00461057" w:rsidRDefault="00461057" w:rsidP="00461057">
            <w:pPr>
              <w:rPr>
                <w:bCs/>
                <w:szCs w:val="24"/>
                <w:lang w:eastAsia="lt-LT"/>
              </w:rPr>
            </w:pPr>
            <w:r w:rsidRPr="00461057">
              <w:rPr>
                <w:bCs/>
                <w:szCs w:val="24"/>
                <w:lang w:eastAsia="lt-LT"/>
              </w:rPr>
              <w:t>2.2.3. Kiti šaltiniai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</w:tcPr>
          <w:p w14:paraId="17AFF0E2" w14:textId="77777777" w:rsidR="00461057" w:rsidRPr="00461057" w:rsidRDefault="00461057" w:rsidP="00461057">
            <w:pPr>
              <w:snapToGrid w:val="0"/>
              <w:jc w:val="center"/>
              <w:rPr>
                <w:szCs w:val="24"/>
              </w:rPr>
            </w:pPr>
          </w:p>
        </w:tc>
        <w:tc>
          <w:tcPr>
            <w:tcW w:w="4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B8CE2A" w14:textId="77777777" w:rsidR="00461057" w:rsidRPr="00461057" w:rsidRDefault="00461057" w:rsidP="00461057">
            <w:pPr>
              <w:snapToGrid w:val="0"/>
              <w:jc w:val="center"/>
              <w:rPr>
                <w:szCs w:val="24"/>
              </w:rPr>
            </w:pPr>
          </w:p>
        </w:tc>
      </w:tr>
    </w:tbl>
    <w:p w14:paraId="28704BB6" w14:textId="77777777" w:rsidR="00461057" w:rsidRPr="00461057" w:rsidRDefault="00461057" w:rsidP="00461057"/>
    <w:p w14:paraId="771545A1" w14:textId="77777777" w:rsidR="00461057" w:rsidRPr="00461057" w:rsidRDefault="00461057" w:rsidP="00461057"/>
    <w:p w14:paraId="061D1A64" w14:textId="77777777" w:rsidR="00461057" w:rsidRPr="00461057" w:rsidRDefault="00461057" w:rsidP="00461057">
      <w:pPr>
        <w:spacing w:after="160" w:line="259" w:lineRule="auto"/>
        <w:rPr>
          <w:rFonts w:ascii="Calibri" w:eastAsia="Calibri" w:hAnsi="Calibri"/>
          <w:sz w:val="22"/>
          <w:szCs w:val="22"/>
          <w:lang w:eastAsia="en-US"/>
        </w:rPr>
      </w:pPr>
    </w:p>
    <w:p w14:paraId="2CFC7660" w14:textId="77777777" w:rsidR="00863FC9" w:rsidRPr="00863FC9" w:rsidRDefault="00863FC9" w:rsidP="00F11924">
      <w:pPr>
        <w:rPr>
          <w:rFonts w:eastAsia="MS Mincho;MS Gothic"/>
          <w:bCs/>
        </w:rPr>
      </w:pPr>
    </w:p>
    <w:p w14:paraId="65526862" w14:textId="77777777" w:rsidR="00F11924" w:rsidRDefault="00F11924" w:rsidP="00F11924">
      <w:pPr>
        <w:jc w:val="center"/>
        <w:rPr>
          <w:b/>
          <w:szCs w:val="24"/>
        </w:rPr>
      </w:pPr>
    </w:p>
    <w:p w14:paraId="1B0A80FB" w14:textId="77777777" w:rsidR="008D0483" w:rsidRDefault="008D0483" w:rsidP="00F11924">
      <w:pPr>
        <w:jc w:val="center"/>
        <w:rPr>
          <w:b/>
          <w:szCs w:val="24"/>
        </w:rPr>
      </w:pPr>
    </w:p>
    <w:p w14:paraId="593D0BCF" w14:textId="77777777" w:rsidR="00F53C56" w:rsidRDefault="00F53C56" w:rsidP="00F11924">
      <w:pPr>
        <w:jc w:val="center"/>
        <w:rPr>
          <w:b/>
          <w:szCs w:val="24"/>
        </w:rPr>
      </w:pPr>
    </w:p>
    <w:p w14:paraId="5777D106" w14:textId="77777777" w:rsidR="00F53C56" w:rsidRDefault="00F53C56" w:rsidP="00F11924">
      <w:pPr>
        <w:jc w:val="center"/>
        <w:rPr>
          <w:b/>
          <w:szCs w:val="24"/>
        </w:rPr>
      </w:pPr>
    </w:p>
    <w:p w14:paraId="69E1D3C7" w14:textId="15FAF438" w:rsidR="00F11924" w:rsidRDefault="00F11924" w:rsidP="00F11924">
      <w:pPr>
        <w:jc w:val="center"/>
        <w:rPr>
          <w:b/>
          <w:szCs w:val="24"/>
        </w:rPr>
      </w:pPr>
      <w:r>
        <w:rPr>
          <w:b/>
          <w:szCs w:val="24"/>
        </w:rPr>
        <w:t>TIKSLŲ, UŽDAVINIŲ, PRIEMONIŲ, PAPRIEMONIŲ, REZULTATO(PRODUKTO) VERTINIMO KRITERIJŲ SUVESTINĖ</w:t>
      </w:r>
    </w:p>
    <w:p w14:paraId="1786681D" w14:textId="77777777" w:rsidR="00F11924" w:rsidRDefault="00F11924" w:rsidP="00F11924">
      <w:pPr>
        <w:jc w:val="center"/>
        <w:rPr>
          <w:b/>
          <w:szCs w:val="24"/>
        </w:rPr>
      </w:pPr>
    </w:p>
    <w:p w14:paraId="1A54ECD1" w14:textId="77777777" w:rsidR="00F11924" w:rsidRDefault="00F11924" w:rsidP="00F11924">
      <w:pPr>
        <w:jc w:val="right"/>
        <w:rPr>
          <w:b/>
          <w:szCs w:val="24"/>
        </w:rPr>
      </w:pPr>
      <w:r>
        <w:rPr>
          <w:b/>
          <w:szCs w:val="24"/>
        </w:rPr>
        <w:t>1 lentelė</w:t>
      </w:r>
    </w:p>
    <w:tbl>
      <w:tblPr>
        <w:tblW w:w="15896" w:type="dxa"/>
        <w:jc w:val="center"/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9"/>
        <w:gridCol w:w="4346"/>
        <w:gridCol w:w="10"/>
        <w:gridCol w:w="2532"/>
        <w:gridCol w:w="1962"/>
        <w:gridCol w:w="766"/>
        <w:gridCol w:w="1233"/>
        <w:gridCol w:w="1390"/>
        <w:gridCol w:w="1630"/>
      </w:tblGrid>
      <w:tr w:rsidR="003817BB" w14:paraId="4CC90BB9" w14:textId="77777777" w:rsidTr="00C74611">
        <w:trPr>
          <w:trHeight w:val="510"/>
          <w:jc w:val="center"/>
        </w:trPr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70DBDF4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Tikslo kodas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753D2409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Uždavinio kodas</w:t>
            </w:r>
          </w:p>
        </w:tc>
        <w:tc>
          <w:tcPr>
            <w:tcW w:w="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459C6AC6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Priemonės kodas</w:t>
            </w:r>
          </w:p>
        </w:tc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  <w:hideMark/>
          </w:tcPr>
          <w:p w14:paraId="1CB9115D" w14:textId="77777777" w:rsidR="00F11924" w:rsidRDefault="00F11924">
            <w:pPr>
              <w:ind w:left="113" w:right="113"/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Papriemonės kodas</w:t>
            </w:r>
          </w:p>
        </w:tc>
        <w:tc>
          <w:tcPr>
            <w:tcW w:w="436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2DBD1B0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25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608098E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rFonts w:eastAsia="MS Mincho;MS Gothic"/>
                <w:b/>
              </w:rPr>
              <w:t>Vykdytojas, projekto vadovas ar pareigybė</w:t>
            </w:r>
          </w:p>
        </w:tc>
        <w:tc>
          <w:tcPr>
            <w:tcW w:w="53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D636468" w14:textId="77777777" w:rsidR="00F11924" w:rsidRDefault="00F1192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Tikslo, uždavinio, priemonės, papriemonės,</w:t>
            </w:r>
          </w:p>
          <w:p w14:paraId="290FAFC4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bCs/>
                <w:lang w:eastAsia="lt-LT"/>
              </w:rPr>
              <w:t>rezultato (produkto) vertinimo kriterijaus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BEB4" w14:textId="77777777" w:rsidR="00F11924" w:rsidRDefault="00F11924">
            <w:pPr>
              <w:snapToGrid w:val="0"/>
              <w:jc w:val="center"/>
              <w:rPr>
                <w:rFonts w:eastAsia="MS Mincho;MS Gothic"/>
                <w:b/>
                <w:bCs/>
                <w:lang w:eastAsia="lt-LT"/>
              </w:rPr>
            </w:pPr>
          </w:p>
          <w:p w14:paraId="1E5EEAB1" w14:textId="77777777" w:rsidR="00F11924" w:rsidRDefault="00F11924">
            <w:pPr>
              <w:jc w:val="center"/>
              <w:rPr>
                <w:b/>
                <w:bCs/>
                <w:lang w:eastAsia="lt-LT"/>
              </w:rPr>
            </w:pPr>
          </w:p>
          <w:p w14:paraId="3A5E3FF9" w14:textId="77777777" w:rsidR="00F11924" w:rsidRDefault="00F11924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Įgyvendinimo terminas</w:t>
            </w:r>
          </w:p>
        </w:tc>
      </w:tr>
      <w:tr w:rsidR="00CF24AE" w14:paraId="6BFF20A4" w14:textId="77777777" w:rsidTr="00C74611">
        <w:trPr>
          <w:trHeight w:val="1800"/>
          <w:jc w:val="center"/>
        </w:trPr>
        <w:tc>
          <w:tcPr>
            <w:tcW w:w="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7D390FF" w14:textId="77777777" w:rsidR="00F11924" w:rsidRDefault="00F11924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A6E69D7" w14:textId="77777777" w:rsidR="00F11924" w:rsidRDefault="00F11924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8DF49D4" w14:textId="77777777" w:rsidR="00F11924" w:rsidRDefault="00F11924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201300" w14:textId="77777777" w:rsidR="00F11924" w:rsidRDefault="00F11924">
            <w:pPr>
              <w:rPr>
                <w:b/>
                <w:lang w:eastAsia="lt-LT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E859753" w14:textId="77777777" w:rsidR="00F11924" w:rsidRDefault="00F11924">
            <w:pPr>
              <w:rPr>
                <w:rFonts w:eastAsia="MS Mincho;MS Gothic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0B516C" w14:textId="77777777" w:rsidR="00F11924" w:rsidRDefault="00F11924">
            <w:pPr>
              <w:rPr>
                <w:rFonts w:eastAsia="MS Mincho;MS Gothic"/>
                <w:b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B3F8941" w14:textId="77777777" w:rsidR="00F11924" w:rsidRDefault="00F11924">
            <w:pPr>
              <w:jc w:val="center"/>
              <w:rPr>
                <w:rFonts w:eastAsia="MS Mincho;MS Gothic"/>
                <w:b/>
              </w:rPr>
            </w:pPr>
            <w:r>
              <w:rPr>
                <w:b/>
                <w:lang w:eastAsia="lt-LT"/>
              </w:rPr>
              <w:t>Pavadinimas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F816778" w14:textId="77777777" w:rsidR="00F11924" w:rsidRDefault="00F11924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Mato 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F84B0E" w14:textId="77777777" w:rsidR="0051527E" w:rsidRDefault="0051527E">
            <w:pPr>
              <w:jc w:val="center"/>
              <w:rPr>
                <w:b/>
                <w:strike/>
                <w:lang w:eastAsia="lt-LT"/>
              </w:rPr>
            </w:pPr>
          </w:p>
          <w:p w14:paraId="0EC984E6" w14:textId="4C3CFFD0" w:rsidR="0051527E" w:rsidRPr="00F7221A" w:rsidRDefault="0051527E">
            <w:pPr>
              <w:jc w:val="center"/>
              <w:rPr>
                <w:b/>
                <w:lang w:eastAsia="lt-LT"/>
              </w:rPr>
            </w:pPr>
            <w:r w:rsidRPr="00F7221A">
              <w:rPr>
                <w:b/>
                <w:lang w:eastAsia="lt-LT"/>
              </w:rPr>
              <w:t>2022</w:t>
            </w:r>
            <w:r w:rsidR="00F7221A">
              <w:rPr>
                <w:b/>
                <w:lang w:eastAsia="lt-LT"/>
              </w:rPr>
              <w:t xml:space="preserve"> metų</w:t>
            </w:r>
            <w:r w:rsidRPr="00F7221A">
              <w:rPr>
                <w:b/>
                <w:lang w:eastAsia="lt-LT"/>
              </w:rPr>
              <w:t xml:space="preserve"> </w:t>
            </w:r>
          </w:p>
          <w:p w14:paraId="126B2CCE" w14:textId="7B32F554" w:rsidR="00F11924" w:rsidRDefault="00F11924">
            <w:pPr>
              <w:jc w:val="center"/>
              <w:rPr>
                <w:b/>
                <w:lang w:eastAsia="lt-LT"/>
              </w:rPr>
            </w:pPr>
            <w:r>
              <w:rPr>
                <w:b/>
                <w:lang w:eastAsia="lt-LT"/>
              </w:rPr>
              <w:t>faktinė reikšmė, rezultatas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4A295E1" w14:textId="775A85AC" w:rsidR="00F11924" w:rsidRDefault="0051527E">
            <w:pPr>
              <w:jc w:val="center"/>
              <w:rPr>
                <w:rFonts w:eastAsia="MS Mincho;MS Gothic"/>
                <w:b/>
              </w:rPr>
            </w:pPr>
            <w:r w:rsidRPr="00F7221A">
              <w:rPr>
                <w:b/>
                <w:lang w:eastAsia="lt-LT"/>
              </w:rPr>
              <w:t>2023</w:t>
            </w:r>
            <w:r>
              <w:rPr>
                <w:b/>
                <w:lang w:eastAsia="lt-LT"/>
              </w:rPr>
              <w:t xml:space="preserve"> </w:t>
            </w:r>
            <w:r w:rsidR="00F11924">
              <w:rPr>
                <w:b/>
                <w:lang w:eastAsia="lt-LT"/>
              </w:rPr>
              <w:t>metų siektina reikšmė, rezultatas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5CB7AC" w14:textId="77777777" w:rsidR="00F11924" w:rsidRDefault="00F11924">
            <w:pPr>
              <w:rPr>
                <w:b/>
                <w:bCs/>
                <w:lang w:eastAsia="lt-LT"/>
              </w:rPr>
            </w:pPr>
          </w:p>
        </w:tc>
      </w:tr>
      <w:tr w:rsidR="00E14726" w14:paraId="623F575E" w14:textId="77777777" w:rsidTr="00C74611">
        <w:trPr>
          <w:trHeight w:val="304"/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59427A5" w14:textId="77777777" w:rsidR="004E1D01" w:rsidRDefault="004E1D01" w:rsidP="004E1D0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840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FC1A65B" w14:textId="77777777" w:rsidR="004E1D01" w:rsidRPr="00FB3593" w:rsidRDefault="004E1D01" w:rsidP="004E1D01">
            <w:pPr>
              <w:rPr>
                <w:rFonts w:eastAsia="MS Mincho;MS Gothic"/>
                <w:b/>
              </w:rPr>
            </w:pPr>
            <w:r>
              <w:rPr>
                <w:rFonts w:eastAsia="MS Mincho;MS Gothic"/>
                <w:szCs w:val="24"/>
                <w:lang w:eastAsia="en-US"/>
              </w:rPr>
              <w:t>Ikimokyklinio  ir priešmokyklinio  ugdymo organizavimas siekiant kiekvieno vaiko ūgties.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317BA7E" w14:textId="71E02ECF" w:rsidR="004E1D01" w:rsidRDefault="004E1D01" w:rsidP="004E1D01">
            <w:pPr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Mokinių, pasiekusių pagrindinį lygį,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105A278D" w14:textId="4070A8AB" w:rsidR="004E1D01" w:rsidRDefault="004E1D01" w:rsidP="009867AC">
            <w:pPr>
              <w:snapToGrid w:val="0"/>
              <w:jc w:val="center"/>
              <w:rPr>
                <w:rFonts w:eastAsia="MS Mincho;MS Gothic"/>
              </w:rPr>
            </w:pPr>
            <w: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DAC1367" w14:textId="3D03907F" w:rsidR="004E1D01" w:rsidRDefault="004E1D01" w:rsidP="004E1D01">
            <w:pPr>
              <w:snapToGrid w:val="0"/>
              <w:jc w:val="center"/>
            </w:pPr>
            <w:r>
              <w:t>50 proc. pasiekia pagrindinį lygį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D7145AF" w14:textId="4CCB32F3" w:rsidR="004E1D01" w:rsidRDefault="004E1D01" w:rsidP="004E1D01">
            <w:pPr>
              <w:snapToGrid w:val="0"/>
              <w:jc w:val="center"/>
            </w:pPr>
            <w:r>
              <w:rPr>
                <w:bCs/>
                <w:lang w:eastAsia="lt-LT"/>
              </w:rPr>
              <w:t>70 proc. pasiekia pagrindinį lygį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B40BC" w14:textId="2A6E73D0" w:rsidR="004E1D01" w:rsidRDefault="004E1D01" w:rsidP="004E1D01">
            <w:pPr>
              <w:snapToGrid w:val="0"/>
              <w:jc w:val="center"/>
            </w:pPr>
            <w:r>
              <w:rPr>
                <w:bCs/>
                <w:lang w:eastAsia="lt-LT"/>
              </w:rPr>
              <w:t xml:space="preserve">2023 m. </w:t>
            </w:r>
          </w:p>
        </w:tc>
      </w:tr>
      <w:tr w:rsidR="00E14726" w14:paraId="713FF6E8" w14:textId="77777777" w:rsidTr="00C74611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307A0B8" w14:textId="77777777" w:rsidR="004E1D01" w:rsidRDefault="004E1D01" w:rsidP="004E1D0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46AD7814" w14:textId="77777777" w:rsidR="004E1D01" w:rsidRDefault="004E1D01" w:rsidP="004E1D01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E46AD0" w14:textId="77777777" w:rsidR="004E1D01" w:rsidRDefault="004E1D01" w:rsidP="004E1D0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Pagerinti ikimokyklinio ir priešmokyklinio amžiaus vaikų pažangos ir pasiekimų rezultatus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0E27558" w14:textId="69EA2BBB" w:rsidR="004E1D01" w:rsidRDefault="004E1D01" w:rsidP="004E1D01">
            <w:pPr>
              <w:rPr>
                <w:bCs/>
                <w:lang w:eastAsia="lt-LT"/>
              </w:rPr>
            </w:pPr>
            <w:r w:rsidRPr="00354BBC">
              <w:rPr>
                <w:bCs/>
                <w:lang w:eastAsia="lt-LT"/>
              </w:rPr>
              <w:t>Pasiekimų ir pažangos vertinim</w:t>
            </w:r>
            <w:r w:rsidR="008D0483" w:rsidRPr="00354BBC">
              <w:rPr>
                <w:bCs/>
                <w:lang w:eastAsia="lt-LT"/>
              </w:rPr>
              <w:t>o</w:t>
            </w:r>
            <w:r w:rsidR="00265C0C" w:rsidRPr="00354BBC">
              <w:rPr>
                <w:bCs/>
                <w:lang w:eastAsia="lt-LT"/>
              </w:rPr>
              <w:t xml:space="preserve"> skaičius  </w:t>
            </w:r>
            <w:r w:rsidR="008D0483" w:rsidRPr="00354BBC">
              <w:rPr>
                <w:bCs/>
                <w:lang w:eastAsia="lt-LT"/>
              </w:rPr>
              <w:t>(</w:t>
            </w:r>
            <w:r w:rsidR="00265C0C" w:rsidRPr="00354BBC">
              <w:rPr>
                <w:bCs/>
                <w:lang w:eastAsia="lt-LT"/>
              </w:rPr>
              <w:t>kartais</w:t>
            </w:r>
            <w:r w:rsidR="008D0483" w:rsidRPr="00354BBC">
              <w:rPr>
                <w:bCs/>
                <w:lang w:eastAsia="lt-LT"/>
              </w:rPr>
              <w:t>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BC8B41" w14:textId="447BE893" w:rsidR="004E1D01" w:rsidRDefault="00702118" w:rsidP="009867AC">
            <w:pPr>
              <w:snapToGrid w:val="0"/>
              <w:jc w:val="center"/>
            </w:pPr>
            <w:r w:rsidRPr="001859BF">
              <w:t>k/m</w:t>
            </w:r>
            <w:r w:rsidR="009867AC" w:rsidRPr="001859BF"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5E373818" w14:textId="10754762" w:rsidR="004E1D01" w:rsidRDefault="004E1D01" w:rsidP="004E1D01">
            <w:pPr>
              <w:snapToGrid w:val="0"/>
              <w:jc w:val="center"/>
            </w:pPr>
            <w:r>
              <w:t>2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76FD7C0" w14:textId="7E403B30" w:rsidR="004E1D01" w:rsidRDefault="004E1D01" w:rsidP="004E1D01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1D8B9" w14:textId="77777777" w:rsidR="004E1D01" w:rsidRDefault="004E1D01" w:rsidP="004E1D01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2023 m.</w:t>
            </w:r>
          </w:p>
          <w:p w14:paraId="68B48ADC" w14:textId="5E01B020" w:rsidR="004E1D01" w:rsidRDefault="004E1D01" w:rsidP="004E1D01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I-II-III ketv.</w:t>
            </w:r>
          </w:p>
        </w:tc>
      </w:tr>
      <w:tr w:rsidR="003817BB" w14:paraId="7001CD01" w14:textId="77777777" w:rsidTr="00C74611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F00C15" w14:textId="77777777" w:rsidR="004E1D01" w:rsidRDefault="004E1D01" w:rsidP="004E1D0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D0C4763" w14:textId="77777777" w:rsidR="004E1D01" w:rsidRDefault="004E1D01" w:rsidP="004E1D0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B1B7EED" w14:textId="77777777" w:rsidR="004E1D01" w:rsidRDefault="004E1D01" w:rsidP="004E1D01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8E11B66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Ugdymo turinio atnaujinimas, turinio įgyvendinimo stebėsena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3EE4CE9A" w14:textId="45BEBF1A" w:rsidR="004E1D01" w:rsidRDefault="00265C0C" w:rsidP="004E1D01">
            <w:pPr>
              <w:rPr>
                <w:rFonts w:eastAsia="MS Mincho;MS Gothic"/>
              </w:rPr>
            </w:pPr>
            <w:r w:rsidRPr="00F53C56">
              <w:rPr>
                <w:rFonts w:eastAsia="MS Mincho;MS Gothic"/>
              </w:rPr>
              <w:t xml:space="preserve">Atvirų </w:t>
            </w:r>
            <w:r w:rsidR="004E1D01" w:rsidRPr="00F53C56">
              <w:rPr>
                <w:rFonts w:eastAsia="MS Mincho;MS Gothic"/>
              </w:rPr>
              <w:t>veikl</w:t>
            </w:r>
            <w:r w:rsidRPr="00F53C56">
              <w:rPr>
                <w:rFonts w:eastAsia="MS Mincho;MS Gothic"/>
              </w:rPr>
              <w:t xml:space="preserve">ų </w:t>
            </w:r>
            <w:r w:rsidR="004E1D01" w:rsidRPr="00F53C56">
              <w:rPr>
                <w:rFonts w:eastAsia="MS Mincho;MS Gothic"/>
              </w:rPr>
              <w:t>ir pratybų stebėjim</w:t>
            </w:r>
            <w:r w:rsidR="00354BBC" w:rsidRPr="00F53C56">
              <w:rPr>
                <w:rFonts w:eastAsia="MS Mincho;MS Gothic"/>
              </w:rPr>
              <w:t>o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6AD6CCC6" w14:textId="62084560" w:rsidR="004E1D01" w:rsidRDefault="00986609" w:rsidP="009867AC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</w:t>
            </w:r>
            <w:r w:rsidR="009867AC">
              <w:rPr>
                <w:rFonts w:eastAsia="MS Mincho;MS Gothic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D7AB82C" w14:textId="1F851C5B" w:rsidR="004E1D01" w:rsidRDefault="00F53C56" w:rsidP="004E1D01">
            <w:pPr>
              <w:snapToGrid w:val="0"/>
              <w:jc w:val="center"/>
            </w:pPr>
            <w:r>
              <w:t>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7F84DB7" w14:textId="6982CD95" w:rsidR="004E1D01" w:rsidRDefault="004E1D01" w:rsidP="004E1D0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Ne mažiau </w:t>
            </w:r>
            <w:r w:rsidR="00F53C56">
              <w:rPr>
                <w:rFonts w:eastAsia="MS Mincho;MS Gothic"/>
              </w:rPr>
              <w:t>9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CA6E9A" w14:textId="7E7B40DA" w:rsidR="004E1D01" w:rsidRDefault="004E1D01" w:rsidP="004E1D0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2023 m.</w:t>
            </w:r>
          </w:p>
        </w:tc>
      </w:tr>
      <w:tr w:rsidR="00CF24AE" w14:paraId="2AB99D02" w14:textId="77777777" w:rsidTr="00C74611">
        <w:trPr>
          <w:jc w:val="center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10228F02" w14:textId="77777777" w:rsidR="004E1D01" w:rsidRDefault="004E1D01" w:rsidP="004E1D01">
            <w:pPr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D50C15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03D38A0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Ikimokyklinio ugdymo programos turinio atnaujinimas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B23868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Direktoriaus pavaduotojas ugdymui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2A9EEF" w14:textId="24A66628" w:rsidR="004E1D01" w:rsidRDefault="004E1D01" w:rsidP="004E1D0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Atnaujinta įstaigos </w:t>
            </w:r>
            <w:r>
              <w:rPr>
                <w:rFonts w:eastAsia="MS Mincho;MS Gothic"/>
              </w:rPr>
              <w:t xml:space="preserve">Ikimokyklinio ugdymo </w:t>
            </w:r>
            <w:r w:rsidRPr="00E15EF2">
              <w:rPr>
                <w:rFonts w:eastAsia="MS Mincho;MS Gothic"/>
              </w:rPr>
              <w:t>program</w:t>
            </w:r>
            <w:r w:rsidR="00E15EF2" w:rsidRPr="00E15EF2">
              <w:rPr>
                <w:rFonts w:eastAsia="MS Mincho;MS Gothic"/>
              </w:rPr>
              <w:t>os</w:t>
            </w:r>
            <w:r w:rsidR="00702118" w:rsidRPr="00E15EF2">
              <w:rPr>
                <w:rFonts w:eastAsia="MS Mincho;MS Gothic"/>
              </w:rPr>
              <w:t xml:space="preserve">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2016A9" w14:textId="77777777" w:rsidR="004E1D01" w:rsidRDefault="004E1D01" w:rsidP="009867AC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21116" w14:textId="77777777" w:rsidR="004E1D01" w:rsidRDefault="004E1D01" w:rsidP="004E1D01">
            <w:pPr>
              <w:snapToGrid w:val="0"/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263B9B" w14:textId="68258287" w:rsidR="004E1D01" w:rsidRDefault="004E1D01" w:rsidP="001B16AE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Iki 20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96F24" w14:textId="7D4116D0" w:rsidR="004E1D01" w:rsidRDefault="004E1D01" w:rsidP="004E1D0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liepos mėn.</w:t>
            </w:r>
          </w:p>
        </w:tc>
      </w:tr>
      <w:tr w:rsidR="00CF24AE" w14:paraId="5279AA22" w14:textId="77777777" w:rsidTr="00C74611">
        <w:trPr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2DC922E7" w14:textId="77777777" w:rsidR="004E1D01" w:rsidRDefault="004E1D01" w:rsidP="004E1D01">
            <w:pPr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4CD535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69C0B33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Rekomendacijų ikimokyklinio ir priešmokyklinio amžiaus vaikų, turinčių specifinių pažinimo sutrikimų ugdymui papildymas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B667F2A" w14:textId="77777777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Specialieji pedagogai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6294DB7" w14:textId="3B1691F4" w:rsidR="004E1D01" w:rsidRDefault="004E1D01" w:rsidP="004E1D01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Papildyt</w:t>
            </w:r>
            <w:r w:rsidR="00E15EF2">
              <w:rPr>
                <w:rFonts w:eastAsia="MS Mincho;MS Gothic"/>
              </w:rPr>
              <w:t xml:space="preserve">ų </w:t>
            </w:r>
            <w:r>
              <w:rPr>
                <w:rFonts w:eastAsia="MS Mincho;MS Gothic"/>
              </w:rPr>
              <w:t>Rekomendacij</w:t>
            </w:r>
            <w:r w:rsidR="00E15EF2">
              <w:rPr>
                <w:rFonts w:eastAsia="MS Mincho;MS Gothic"/>
              </w:rPr>
              <w:t>ų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74F0E" w14:textId="451526C5" w:rsidR="004E1D01" w:rsidRDefault="004E1D01" w:rsidP="009867AC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C0A34E" w14:textId="2D2DC9E3" w:rsidR="004E1D01" w:rsidRDefault="004E1D01" w:rsidP="004E1D01">
            <w:pPr>
              <w:snapToGrid w:val="0"/>
              <w:jc w:val="center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45AB4C" w14:textId="50A6CB53" w:rsidR="004E1D01" w:rsidRDefault="004E1D01" w:rsidP="004E1D0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52C7" w14:textId="29D32265" w:rsidR="004E1D01" w:rsidRDefault="004E1D01" w:rsidP="004E1D01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 liepos mėn.</w:t>
            </w:r>
          </w:p>
        </w:tc>
      </w:tr>
      <w:tr w:rsidR="00FA7E27" w14:paraId="56D61B85" w14:textId="77777777" w:rsidTr="00C74611">
        <w:trPr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080AE59" w14:textId="77777777" w:rsidR="00354BBC" w:rsidRDefault="00354BBC" w:rsidP="00354BBC">
            <w:pPr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AD5790" w14:textId="77777777" w:rsidR="00354BBC" w:rsidRDefault="00354BBC" w:rsidP="00354BB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04F0E0" w14:textId="5840714D" w:rsidR="00354BBC" w:rsidRPr="00F53C56" w:rsidRDefault="00F53C56" w:rsidP="00354BBC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</w:t>
            </w:r>
            <w:r w:rsidR="00354BBC" w:rsidRPr="00F53C56">
              <w:rPr>
                <w:rFonts w:eastAsia="MS Mincho;MS Gothic"/>
              </w:rPr>
              <w:t>etodinių grupių ir metodinės tarybos veiklos plan</w:t>
            </w:r>
            <w:r>
              <w:rPr>
                <w:rFonts w:eastAsia="MS Mincho;MS Gothic"/>
              </w:rPr>
              <w:t>ų parengimas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9998BE" w14:textId="5433E180" w:rsidR="00354BBC" w:rsidRPr="00F53C56" w:rsidRDefault="00354BBC" w:rsidP="00354BBC">
            <w:pPr>
              <w:rPr>
                <w:rFonts w:eastAsia="MS Mincho;MS Gothic"/>
              </w:rPr>
            </w:pPr>
            <w:r w:rsidRPr="00F53C56">
              <w:rPr>
                <w:rFonts w:eastAsia="MS Mincho;MS Gothic"/>
              </w:rPr>
              <w:t xml:space="preserve">Direktoriaus pavaduotojas ugdymui, </w:t>
            </w:r>
            <w:r w:rsidRPr="00F53C56">
              <w:rPr>
                <w:rFonts w:eastAsia="MS Mincho;MS Gothic"/>
              </w:rPr>
              <w:lastRenderedPageBreak/>
              <w:t>metodinių grupių pirmininkai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5EDD2A" w14:textId="6AE28DB4" w:rsidR="00354BBC" w:rsidRPr="00F53C56" w:rsidRDefault="00354BBC" w:rsidP="00354BBC">
            <w:pPr>
              <w:rPr>
                <w:rFonts w:eastAsia="MS Mincho;MS Gothic"/>
              </w:rPr>
            </w:pPr>
            <w:r w:rsidRPr="00F53C56">
              <w:rPr>
                <w:rFonts w:eastAsia="MS Mincho;MS Gothic"/>
              </w:rPr>
              <w:lastRenderedPageBreak/>
              <w:t xml:space="preserve">Parengtų ir įgyvendintų metodinių grupių </w:t>
            </w:r>
          </w:p>
          <w:p w14:paraId="238582EC" w14:textId="5213CAAA" w:rsidR="00354BBC" w:rsidRPr="00F53C56" w:rsidRDefault="00354BBC" w:rsidP="00354BBC">
            <w:pPr>
              <w:rPr>
                <w:rFonts w:eastAsia="MS Mincho;MS Gothic"/>
              </w:rPr>
            </w:pPr>
            <w:r w:rsidRPr="00F53C56">
              <w:rPr>
                <w:rFonts w:eastAsia="MS Mincho;MS Gothic"/>
              </w:rPr>
              <w:lastRenderedPageBreak/>
              <w:t>planų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FC5FAA" w14:textId="41686378" w:rsidR="00354BBC" w:rsidRPr="00F53C56" w:rsidRDefault="00354BBC" w:rsidP="00354BBC">
            <w:pPr>
              <w:snapToGrid w:val="0"/>
              <w:jc w:val="center"/>
              <w:rPr>
                <w:rFonts w:eastAsia="MS Mincho;MS Gothic"/>
              </w:rPr>
            </w:pPr>
            <w:r w:rsidRPr="00F53C56">
              <w:rPr>
                <w:bCs/>
                <w:lang w:eastAsia="lt-LT"/>
              </w:rPr>
              <w:lastRenderedPageBreak/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3EEE4FC" w14:textId="2FCB031D" w:rsidR="00354BBC" w:rsidRPr="00F53C56" w:rsidRDefault="00DA63F5" w:rsidP="00354BBC">
            <w:pPr>
              <w:snapToGrid w:val="0"/>
              <w:jc w:val="center"/>
            </w:pPr>
            <w:r w:rsidRPr="00F53C56"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D3646C" w14:textId="67986D92" w:rsidR="00354BBC" w:rsidRPr="00F53C56" w:rsidRDefault="00DA63F5" w:rsidP="00354BBC">
            <w:pPr>
              <w:snapToGrid w:val="0"/>
              <w:jc w:val="center"/>
              <w:rPr>
                <w:rFonts w:eastAsia="MS Mincho;MS Gothic"/>
              </w:rPr>
            </w:pPr>
            <w:r w:rsidRPr="00F53C56">
              <w:rPr>
                <w:rFonts w:eastAsia="MS Mincho;MS Gothic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C06B03" w14:textId="762DA6CB" w:rsidR="00354BBC" w:rsidRPr="00265C0C" w:rsidRDefault="00354BBC" w:rsidP="00354BBC">
            <w:pPr>
              <w:snapToGrid w:val="0"/>
              <w:jc w:val="center"/>
              <w:rPr>
                <w:rFonts w:eastAsia="MS Mincho;MS Gothic"/>
                <w:color w:val="4472C4" w:themeColor="accent5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FA7E27" w14:paraId="0AB62EB3" w14:textId="77777777" w:rsidTr="00C74611">
        <w:trPr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EEA9774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14:paraId="38C12AB0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8F6AFE" w14:textId="2961FB05" w:rsidR="00496DB3" w:rsidRPr="00265C0C" w:rsidRDefault="00F53C56" w:rsidP="00496DB3">
            <w:pPr>
              <w:rPr>
                <w:rFonts w:eastAsia="MS Mincho;MS Gothic"/>
                <w:color w:val="FF0000"/>
              </w:rPr>
            </w:pPr>
            <w:r>
              <w:rPr>
                <w:rFonts w:eastAsia="MS Mincho;MS Gothic"/>
              </w:rPr>
              <w:t>U</w:t>
            </w:r>
            <w:r w:rsidR="00496DB3" w:rsidRPr="00002DEE">
              <w:rPr>
                <w:rFonts w:eastAsia="MS Mincho;MS Gothic"/>
              </w:rPr>
              <w:t>gdom</w:t>
            </w:r>
            <w:r>
              <w:rPr>
                <w:rFonts w:eastAsia="MS Mincho;MS Gothic"/>
              </w:rPr>
              <w:t>ųjų</w:t>
            </w:r>
            <w:r w:rsidR="00496DB3" w:rsidRPr="00002DEE">
              <w:rPr>
                <w:rFonts w:eastAsia="MS Mincho;MS Gothic"/>
              </w:rPr>
              <w:t xml:space="preserve">  pagalbos mokiniui specialistų vedam</w:t>
            </w:r>
            <w:r>
              <w:rPr>
                <w:rFonts w:eastAsia="MS Mincho;MS Gothic"/>
              </w:rPr>
              <w:t>ų</w:t>
            </w:r>
            <w:r w:rsidR="00496DB3" w:rsidRPr="00002DEE">
              <w:rPr>
                <w:rFonts w:eastAsia="MS Mincho;MS Gothic"/>
              </w:rPr>
              <w:t xml:space="preserve"> veikl</w:t>
            </w:r>
            <w:r>
              <w:rPr>
                <w:rFonts w:eastAsia="MS Mincho;MS Gothic"/>
              </w:rPr>
              <w:t>ų stebėjimas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086FEF" w14:textId="4C4626EB" w:rsidR="00496DB3" w:rsidRDefault="00496DB3" w:rsidP="00496DB3">
            <w:pPr>
              <w:rPr>
                <w:rFonts w:eastAsia="MS Mincho;MS Gothic"/>
              </w:rPr>
            </w:pPr>
            <w:r w:rsidRPr="00002DEE">
              <w:rPr>
                <w:rFonts w:eastAsia="MS Mincho;MS Gothic"/>
              </w:rPr>
              <w:t>Direktorius, direktoriaus pavaduotojas ugdymui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BAFF9D" w14:textId="3A4FE787" w:rsidR="00496DB3" w:rsidRDefault="00496DB3" w:rsidP="00496DB3">
            <w:pPr>
              <w:rPr>
                <w:rFonts w:eastAsia="MS Mincho;MS Gothic"/>
              </w:rPr>
            </w:pPr>
            <w:r w:rsidRPr="00002DEE">
              <w:rPr>
                <w:rFonts w:eastAsia="MS Mincho;MS Gothic"/>
              </w:rPr>
              <w:t>Pagalbos mokiniui specialistų stebėtų užsiėmimų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CF111" w14:textId="2671FDF0" w:rsidR="00496DB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E8FA81" w14:textId="7E279622" w:rsidR="00496DB3" w:rsidRDefault="00496DB3" w:rsidP="00496DB3">
            <w:pPr>
              <w:snapToGrid w:val="0"/>
              <w:jc w:val="center"/>
            </w:pPr>
            <w:r>
              <w:t>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DF2532" w14:textId="4FB78E29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7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AC3B" w14:textId="4FD5A5D1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3817BB" w14:paraId="59F2E3B7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0E7729A" w14:textId="77777777" w:rsidR="00496DB3" w:rsidRDefault="00496DB3" w:rsidP="00496DB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A243612" w14:textId="77777777" w:rsidR="00496DB3" w:rsidRDefault="00496DB3" w:rsidP="00496DB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3B05E3" w14:textId="77777777" w:rsidR="00496DB3" w:rsidRDefault="00496DB3" w:rsidP="00496DB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5DBBE4" w14:textId="5499737B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Programų, planų, projektų rengimas ir įgyvendinimas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FDFF5B" w14:textId="18777181" w:rsidR="00496DB3" w:rsidRPr="00496DB3" w:rsidRDefault="00496DB3" w:rsidP="00496DB3">
            <w:pPr>
              <w:rPr>
                <w:bCs/>
                <w:lang w:eastAsia="lt-LT"/>
              </w:rPr>
            </w:pPr>
            <w:r w:rsidRPr="00496DB3">
              <w:rPr>
                <w:bCs/>
                <w:lang w:eastAsia="lt-LT"/>
              </w:rPr>
              <w:t>Ugdytinių,  dalyvavusių renginiuose,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63A249F" w14:textId="38B61D75" w:rsidR="00496DB3" w:rsidRPr="00496DB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 w:rsidRPr="00496DB3">
              <w:rPr>
                <w:bCs/>
                <w:lang w:eastAsia="lt-LT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9BA415" w14:textId="1A75EAF7" w:rsidR="00496DB3" w:rsidRPr="00496DB3" w:rsidRDefault="00496DB3" w:rsidP="00496DB3">
            <w:pPr>
              <w:snapToGrid w:val="0"/>
              <w:jc w:val="center"/>
            </w:pPr>
            <w:r w:rsidRPr="00496DB3">
              <w:t>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F27593" w14:textId="47CD361D" w:rsidR="00496DB3" w:rsidRDefault="00496DB3" w:rsidP="00496DB3">
            <w:pPr>
              <w:snapToGrid w:val="0"/>
              <w:jc w:val="center"/>
            </w:pPr>
            <w:r>
              <w:t>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547DD" w14:textId="4D8E9D22" w:rsidR="00496DB3" w:rsidRDefault="00496DB3" w:rsidP="00496DB3">
            <w:pPr>
              <w:snapToGrid w:val="0"/>
              <w:jc w:val="center"/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0E4DC801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5616DC0A" w14:textId="77777777" w:rsidR="00496DB3" w:rsidRDefault="00496DB3" w:rsidP="00496DB3">
            <w:pPr>
              <w:rPr>
                <w:bCs/>
                <w:lang w:eastAsia="lt-LT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044F70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E68536E" w14:textId="47EAAB19" w:rsidR="00496DB3" w:rsidRPr="00496DB3" w:rsidRDefault="00F53C56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G</w:t>
            </w:r>
            <w:r w:rsidR="00496DB3" w:rsidRPr="00496DB3">
              <w:rPr>
                <w:rFonts w:eastAsia="MS Mincho;MS Gothic"/>
              </w:rPr>
              <w:t>rupių projekt</w:t>
            </w:r>
            <w:r>
              <w:rPr>
                <w:rFonts w:eastAsia="MS Mincho;MS Gothic"/>
              </w:rPr>
              <w:t>ų rengimas</w:t>
            </w:r>
            <w:r w:rsidR="00496DB3" w:rsidRPr="00496DB3">
              <w:rPr>
                <w:rFonts w:eastAsia="MS Mincho;MS Gothic"/>
              </w:rPr>
              <w:t xml:space="preserve"> 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57155" w14:textId="77777777" w:rsidR="00496DB3" w:rsidRPr="00496DB3" w:rsidRDefault="00496DB3" w:rsidP="00496DB3">
            <w:pPr>
              <w:rPr>
                <w:rFonts w:eastAsia="MS Mincho;MS Gothic"/>
              </w:rPr>
            </w:pPr>
            <w:r w:rsidRPr="00496DB3">
              <w:rPr>
                <w:rFonts w:eastAsia="MS Mincho;MS Gothic"/>
              </w:rPr>
              <w:t>Grupių mokytojai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E9C9EF" w14:textId="3B96272D" w:rsidR="00496DB3" w:rsidRPr="00496DB3" w:rsidRDefault="00496DB3" w:rsidP="00496DB3">
            <w:pPr>
              <w:rPr>
                <w:bCs/>
                <w:lang w:eastAsia="lt-LT"/>
              </w:rPr>
            </w:pPr>
            <w:r w:rsidRPr="00496DB3">
              <w:rPr>
                <w:bCs/>
                <w:lang w:eastAsia="lt-LT"/>
              </w:rPr>
              <w:t>Parengtų projektų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F499A3" w14:textId="77777777" w:rsidR="00496DB3" w:rsidRPr="00496DB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 w:rsidRPr="00496DB3">
              <w:rPr>
                <w:bCs/>
                <w:lang w:eastAsia="lt-LT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B6C473" w14:textId="77777777" w:rsidR="00496DB3" w:rsidRPr="00496DB3" w:rsidRDefault="00496DB3" w:rsidP="00496DB3">
            <w:pPr>
              <w:snapToGrid w:val="0"/>
              <w:jc w:val="center"/>
            </w:pPr>
            <w:r w:rsidRPr="00496DB3"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9B5F7E" w14:textId="77777777" w:rsidR="00496DB3" w:rsidRDefault="00496DB3" w:rsidP="00496DB3">
            <w:pPr>
              <w:snapToGrid w:val="0"/>
              <w:jc w:val="center"/>
            </w:pPr>
            <w: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B5E50" w14:textId="118FB565" w:rsidR="00496DB3" w:rsidRDefault="00496DB3" w:rsidP="00496DB3">
            <w:pPr>
              <w:snapToGrid w:val="0"/>
              <w:jc w:val="center"/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4CC8A82D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58FE96E5" w14:textId="77777777" w:rsidR="00496DB3" w:rsidRDefault="00496DB3" w:rsidP="00496DB3">
            <w:pPr>
              <w:rPr>
                <w:bCs/>
                <w:lang w:eastAsia="lt-LT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EFA270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3774F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Sveikatingumo programos parengimas ir įgyvendinimas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F8EC5C7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Direktoriaus pavaduotojas ugdymui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4636EA" w14:textId="5EAB3B4A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Parengt</w:t>
            </w:r>
            <w:r w:rsidR="003F1911">
              <w:rPr>
                <w:rFonts w:eastAsia="MS Mincho;MS Gothic"/>
              </w:rPr>
              <w:t>ų</w:t>
            </w:r>
            <w:r>
              <w:rPr>
                <w:rFonts w:eastAsia="MS Mincho;MS Gothic"/>
              </w:rPr>
              <w:t xml:space="preserve"> ir įgyvendin</w:t>
            </w:r>
            <w:r w:rsidR="003F1911">
              <w:rPr>
                <w:rFonts w:eastAsia="MS Mincho;MS Gothic"/>
              </w:rPr>
              <w:t>tų</w:t>
            </w:r>
            <w:r>
              <w:rPr>
                <w:rFonts w:eastAsia="MS Mincho;MS Gothic"/>
              </w:rPr>
              <w:t xml:space="preserve"> sveikatingumo program</w:t>
            </w:r>
            <w:r w:rsidR="003F1911">
              <w:rPr>
                <w:rFonts w:eastAsia="MS Mincho;MS Gothic"/>
              </w:rPr>
              <w:t>ų skaičius</w:t>
            </w:r>
            <w:r>
              <w:rPr>
                <w:rFonts w:eastAsia="MS Mincho;MS Gothic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B57DC1" w14:textId="411DAC29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Vnt.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A651A6" w14:textId="77777777" w:rsidR="00496DB3" w:rsidRDefault="00496DB3" w:rsidP="00496D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96FC95" w14:textId="77777777" w:rsidR="00496DB3" w:rsidRDefault="00496DB3" w:rsidP="00496DB3">
            <w:pPr>
              <w:snapToGrid w:val="0"/>
              <w:jc w:val="center"/>
            </w:pPr>
            <w: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4D193" w14:textId="512E9A3D" w:rsidR="00496DB3" w:rsidRDefault="00496DB3" w:rsidP="00496DB3">
            <w:pPr>
              <w:snapToGrid w:val="0"/>
              <w:jc w:val="center"/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73B01D25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</w:tcPr>
          <w:p w14:paraId="48E8B3E5" w14:textId="77777777" w:rsidR="00496DB3" w:rsidRDefault="00496DB3" w:rsidP="00496DB3">
            <w:pPr>
              <w:rPr>
                <w:bCs/>
                <w:lang w:eastAsia="lt-LT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A2119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0E48BCF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Prevencinės programos parengimas ir įgyvendinimas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AD441DE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FA7EF" w14:textId="5926BEE5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Parengt</w:t>
            </w:r>
            <w:r w:rsidR="003F1911">
              <w:rPr>
                <w:rFonts w:eastAsia="MS Mincho;MS Gothic"/>
              </w:rPr>
              <w:t>ų</w:t>
            </w:r>
            <w:r>
              <w:rPr>
                <w:rFonts w:eastAsia="MS Mincho;MS Gothic"/>
              </w:rPr>
              <w:t xml:space="preserve"> ir įgyvendint</w:t>
            </w:r>
            <w:r w:rsidR="003F1911">
              <w:rPr>
                <w:rFonts w:eastAsia="MS Mincho;MS Gothic"/>
              </w:rPr>
              <w:t>ų</w:t>
            </w:r>
            <w:r>
              <w:rPr>
                <w:rFonts w:eastAsia="MS Mincho;MS Gothic"/>
              </w:rPr>
              <w:t xml:space="preserve"> prevencin</w:t>
            </w:r>
            <w:r w:rsidR="003F1911">
              <w:rPr>
                <w:rFonts w:eastAsia="MS Mincho;MS Gothic"/>
              </w:rPr>
              <w:t>ių</w:t>
            </w:r>
            <w:r>
              <w:rPr>
                <w:rFonts w:eastAsia="MS Mincho;MS Gothic"/>
              </w:rPr>
              <w:t xml:space="preserve"> program</w:t>
            </w:r>
            <w:r w:rsidR="003F1911">
              <w:rPr>
                <w:rFonts w:eastAsia="MS Mincho;MS Gothic"/>
              </w:rPr>
              <w:t>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0A3DD7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F3158E" w14:textId="10BBBFAB" w:rsidR="00496DB3" w:rsidRDefault="00496DB3" w:rsidP="00496DB3">
            <w:pPr>
              <w:snapToGrid w:val="0"/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8EC820" w14:textId="68A59F10" w:rsidR="00496DB3" w:rsidRDefault="00496DB3" w:rsidP="00496DB3">
            <w:pPr>
              <w:snapToGrid w:val="0"/>
              <w:jc w:val="center"/>
            </w:pPr>
            <w: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A01772" w14:textId="75D99FC0" w:rsidR="00496DB3" w:rsidRDefault="00496DB3" w:rsidP="00496DB3">
            <w:pPr>
              <w:snapToGrid w:val="0"/>
              <w:jc w:val="center"/>
            </w:pPr>
            <w:r>
              <w:rPr>
                <w:rFonts w:eastAsia="MS Mincho;MS Gothic"/>
              </w:rPr>
              <w:t xml:space="preserve">Per 2023 m. </w:t>
            </w:r>
          </w:p>
        </w:tc>
      </w:tr>
      <w:tr w:rsidR="00CF24AE" w14:paraId="054624CE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AFF24" w14:textId="77777777" w:rsidR="00496DB3" w:rsidRDefault="00496DB3" w:rsidP="00496DB3">
            <w:pPr>
              <w:rPr>
                <w:bCs/>
                <w:lang w:eastAsia="lt-LT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FAD4BB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04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BFDCCE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Švenčių, išvykų organizavimas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86A0A0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meninio ugdymo 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CD1981" w14:textId="39DF3F51" w:rsidR="00496DB3" w:rsidRPr="005A384B" w:rsidRDefault="00496DB3" w:rsidP="00496DB3">
            <w:pPr>
              <w:rPr>
                <w:rFonts w:eastAsia="MS Mincho;MS Gothic"/>
                <w:color w:val="FF0000"/>
              </w:rPr>
            </w:pPr>
            <w:r w:rsidRPr="00EC7EB8">
              <w:rPr>
                <w:bCs/>
                <w:lang w:eastAsia="lt-LT"/>
              </w:rPr>
              <w:t>Ugdytinių,  dalyvavusių renginiuose,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583B9D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F3B008" w14:textId="77777777" w:rsidR="00496DB3" w:rsidRDefault="00496DB3" w:rsidP="00496DB3">
            <w:pPr>
              <w:snapToGrid w:val="0"/>
              <w:jc w:val="center"/>
            </w:pPr>
            <w:r>
              <w:t>80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B4ED02" w14:textId="21292972" w:rsidR="00496DB3" w:rsidRDefault="00496DB3" w:rsidP="00496DB3">
            <w:pPr>
              <w:snapToGrid w:val="0"/>
              <w:jc w:val="center"/>
            </w:pPr>
            <w:r>
              <w:t>90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F55837" w14:textId="38D283EF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3817BB" w14:paraId="5F0773AF" w14:textId="77777777" w:rsidTr="00C74611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EFE98BF" w14:textId="77777777" w:rsidR="00496DB3" w:rsidRDefault="00496DB3" w:rsidP="00496DB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3836D425" w14:textId="77777777" w:rsidR="00496DB3" w:rsidRDefault="00496DB3" w:rsidP="00496DB3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A75538E" w14:textId="3FC52262" w:rsidR="00496DB3" w:rsidRPr="00A90D3A" w:rsidRDefault="002428C3" w:rsidP="00496DB3">
            <w:pPr>
              <w:rPr>
                <w:bCs/>
                <w:lang w:eastAsia="lt-LT"/>
              </w:rPr>
            </w:pPr>
            <w:r w:rsidRPr="00A90D3A">
              <w:rPr>
                <w:rFonts w:eastAsia="Calibri"/>
                <w:bCs/>
                <w:szCs w:val="24"/>
              </w:rPr>
              <w:t xml:space="preserve">Pagalbos teikimas bendrojo ugdymo grupių vaikams, turintiems specialiųjų </w:t>
            </w:r>
            <w:r w:rsidR="00496DB3" w:rsidRPr="00A90D3A">
              <w:rPr>
                <w:rFonts w:eastAsia="Calibri"/>
                <w:bCs/>
                <w:szCs w:val="24"/>
              </w:rPr>
              <w:t>ugdymosi poreikių</w:t>
            </w:r>
            <w:r w:rsidRPr="00A90D3A">
              <w:rPr>
                <w:rFonts w:eastAsia="Calibri"/>
                <w:bCs/>
                <w:szCs w:val="24"/>
              </w:rPr>
              <w:t>.</w:t>
            </w:r>
            <w:r w:rsidR="00496DB3" w:rsidRPr="00A90D3A">
              <w:rPr>
                <w:rFonts w:eastAsia="Calibri"/>
                <w:bCs/>
                <w:szCs w:val="24"/>
              </w:rPr>
              <w:t xml:space="preserve">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132654" w14:textId="1FC2F28A" w:rsidR="00496DB3" w:rsidRPr="00A90D3A" w:rsidRDefault="002428C3" w:rsidP="002428C3">
            <w:pPr>
              <w:rPr>
                <w:bCs/>
                <w:lang w:eastAsia="lt-LT"/>
              </w:rPr>
            </w:pPr>
            <w:r w:rsidRPr="00A90D3A">
              <w:rPr>
                <w:bCs/>
                <w:lang w:eastAsia="lt-LT"/>
              </w:rPr>
              <w:t>Specialiųjų  poreikių turinčių vaikų dalis, gavusi pagalbą bendrojo ugdymo grupėse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26A1C" w14:textId="3D8D1D29" w:rsidR="00496DB3" w:rsidRDefault="00496DB3" w:rsidP="00496DB3">
            <w:pPr>
              <w:snapToGrid w:val="0"/>
              <w:jc w:val="center"/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9DAF47" w14:textId="68F7DD75" w:rsidR="00496DB3" w:rsidRDefault="00496DB3" w:rsidP="00496DB3">
            <w:pPr>
              <w:snapToGrid w:val="0"/>
              <w:jc w:val="center"/>
            </w:pPr>
            <w:r>
              <w:t>70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5A2158" w14:textId="45EAA451" w:rsidR="00496DB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BDEBB0" w14:textId="1DB2A5AB" w:rsidR="00496DB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3817BB" w14:paraId="0F71247A" w14:textId="77777777" w:rsidTr="00C74611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BEDFBFB" w14:textId="77777777" w:rsidR="00496DB3" w:rsidRDefault="00496DB3" w:rsidP="00496DB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lastRenderedPageBreak/>
              <w:t>01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33E8AC3E" w14:textId="77777777" w:rsidR="00496DB3" w:rsidRDefault="00496DB3" w:rsidP="00496DB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0249B1F" w14:textId="77777777" w:rsidR="00496DB3" w:rsidRDefault="00496DB3" w:rsidP="00496DB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01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</w:tcPr>
          <w:p w14:paraId="175FAA83" w14:textId="1781CA8C" w:rsidR="00496DB3" w:rsidRDefault="00165A8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Vaiko gerovės komisijos veiklos organizavimas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4C1D2A8C" w14:textId="182B7BAC" w:rsidR="00496DB3" w:rsidRDefault="00496DB3" w:rsidP="00496DB3">
            <w:pPr>
              <w:rPr>
                <w:rFonts w:eastAsia="MS Mincho;MS Gothic"/>
              </w:rPr>
            </w:pPr>
            <w:r w:rsidRPr="005C46F0">
              <w:rPr>
                <w:rFonts w:eastAsia="MS Mincho;MS Gothic"/>
              </w:rPr>
              <w:t>Posėdži</w:t>
            </w:r>
            <w:r w:rsidR="005C46F0" w:rsidRPr="005C46F0">
              <w:rPr>
                <w:rFonts w:eastAsia="MS Mincho;MS Gothic"/>
              </w:rPr>
              <w:t>ų</w:t>
            </w:r>
            <w:r w:rsidRPr="005C46F0">
              <w:rPr>
                <w:rFonts w:eastAsia="MS Mincho;MS Gothic"/>
              </w:rPr>
              <w:t>, pasitarim</w:t>
            </w:r>
            <w:r w:rsidR="005C46F0" w:rsidRPr="005C46F0">
              <w:rPr>
                <w:rFonts w:eastAsia="MS Mincho;MS Gothic"/>
              </w:rPr>
              <w:t>ų</w:t>
            </w:r>
            <w:r w:rsidRPr="005C46F0">
              <w:rPr>
                <w:rFonts w:eastAsia="MS Mincho;MS Gothic"/>
              </w:rPr>
              <w:t xml:space="preserve">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5F62598" w14:textId="004C400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F0CF104" w14:textId="27A19E99" w:rsidR="00496DB3" w:rsidRDefault="00496DB3" w:rsidP="00496DB3">
            <w:pPr>
              <w:snapToGrid w:val="0"/>
              <w:jc w:val="center"/>
            </w:pPr>
            <w:r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E86F427" w14:textId="15F83384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163DF" w14:textId="646B2F8E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496DB3" w14:paraId="1C5EBDEC" w14:textId="77777777" w:rsidTr="00C74611">
        <w:tblPrEx>
          <w:tblBorders>
            <w:top w:val="single" w:sz="4" w:space="0" w:color="auto"/>
          </w:tblBorders>
          <w:tblLook w:val="0000" w:firstRow="0" w:lastRow="0" w:firstColumn="0" w:lastColumn="0" w:noHBand="0" w:noVBand="0"/>
        </w:tblPrEx>
        <w:trPr>
          <w:gridAfter w:val="10"/>
          <w:wAfter w:w="14894" w:type="dxa"/>
          <w:trHeight w:val="70"/>
          <w:jc w:val="center"/>
        </w:trPr>
        <w:tc>
          <w:tcPr>
            <w:tcW w:w="1002" w:type="dxa"/>
            <w:gridSpan w:val="2"/>
          </w:tcPr>
          <w:p w14:paraId="380469E1" w14:textId="77777777" w:rsidR="00496DB3" w:rsidRDefault="00496DB3" w:rsidP="00496DB3">
            <w:pPr>
              <w:jc w:val="center"/>
              <w:rPr>
                <w:bCs/>
                <w:lang w:eastAsia="lt-LT"/>
              </w:rPr>
            </w:pPr>
          </w:p>
        </w:tc>
      </w:tr>
      <w:tr w:rsidR="003817BB" w14:paraId="561889B4" w14:textId="77777777" w:rsidTr="00C74611">
        <w:trPr>
          <w:jc w:val="center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9A8D0C3" w14:textId="087C1FD2" w:rsidR="00496DB3" w:rsidRDefault="00496DB3" w:rsidP="00496DB3">
            <w:pPr>
              <w:jc w:val="center"/>
              <w:rPr>
                <w:rFonts w:eastAsia="MS Mincho;MS Gothic"/>
              </w:rPr>
            </w:pP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5C5DB45C" w14:textId="77777777" w:rsidR="00496DB3" w:rsidRDefault="00496DB3" w:rsidP="00496DB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11DD2071" w14:textId="77777777" w:rsidR="00496DB3" w:rsidRDefault="00496DB3" w:rsidP="00496DB3">
            <w:pPr>
              <w:jc w:val="center"/>
              <w:rPr>
                <w:rFonts w:eastAsia="MS Mincho;MS Gothic"/>
              </w:rPr>
            </w:pPr>
            <w:r>
              <w:rPr>
                <w:bCs/>
                <w:lang w:eastAsia="lt-LT"/>
              </w:rPr>
              <w:t>02</w:t>
            </w:r>
          </w:p>
        </w:tc>
        <w:tc>
          <w:tcPr>
            <w:tcW w:w="7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6B323B8E" w14:textId="6B970B1D" w:rsidR="00496DB3" w:rsidRPr="00F53C56" w:rsidRDefault="00496DB3" w:rsidP="00496DB3">
            <w:pPr>
              <w:rPr>
                <w:rFonts w:eastAsia="MS Mincho;MS Gothic"/>
              </w:rPr>
            </w:pPr>
            <w:r w:rsidRPr="00F53C56">
              <w:rPr>
                <w:rFonts w:eastAsia="MS Mincho;MS Gothic"/>
              </w:rPr>
              <w:t>Spec</w:t>
            </w:r>
            <w:r w:rsidR="00A90D3A" w:rsidRPr="00F53C56">
              <w:rPr>
                <w:rFonts w:eastAsia="MS Mincho;MS Gothic"/>
              </w:rPr>
              <w:t>ialiųjų p</w:t>
            </w:r>
            <w:r w:rsidRPr="00F53C56">
              <w:rPr>
                <w:rFonts w:eastAsia="MS Mincho;MS Gothic"/>
              </w:rPr>
              <w:t xml:space="preserve">rogramų, </w:t>
            </w:r>
            <w:r w:rsidR="00CF24AE" w:rsidRPr="00F53C56">
              <w:rPr>
                <w:rFonts w:eastAsia="MS Mincho;MS Gothic"/>
              </w:rPr>
              <w:t xml:space="preserve">pagalbos vaikui </w:t>
            </w:r>
            <w:r w:rsidRPr="00F53C56">
              <w:rPr>
                <w:rFonts w:eastAsia="MS Mincho;MS Gothic"/>
              </w:rPr>
              <w:t>planų rengimas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0123B2BF" w14:textId="0E90430F" w:rsidR="00496DB3" w:rsidRPr="00165A83" w:rsidRDefault="00496DB3" w:rsidP="00496DB3">
            <w:pPr>
              <w:rPr>
                <w:rFonts w:eastAsia="MS Mincho;MS Gothic"/>
              </w:rPr>
            </w:pPr>
            <w:r w:rsidRPr="00165A83">
              <w:rPr>
                <w:rFonts w:eastAsia="MS Mincho;MS Gothic"/>
              </w:rPr>
              <w:t>Program</w:t>
            </w:r>
            <w:r w:rsidR="00A90D3A" w:rsidRPr="00165A83">
              <w:rPr>
                <w:rFonts w:eastAsia="MS Mincho;MS Gothic"/>
              </w:rPr>
              <w:t>ų,</w:t>
            </w:r>
            <w:r w:rsidRPr="00165A83">
              <w:rPr>
                <w:rFonts w:eastAsia="MS Mincho;MS Gothic"/>
              </w:rPr>
              <w:t xml:space="preserve"> atitinka</w:t>
            </w:r>
            <w:r w:rsidR="00A90D3A" w:rsidRPr="00165A83">
              <w:rPr>
                <w:rFonts w:eastAsia="MS Mincho;MS Gothic"/>
              </w:rPr>
              <w:t>nčių</w:t>
            </w:r>
            <w:r w:rsidRPr="00165A83">
              <w:rPr>
                <w:rFonts w:eastAsia="MS Mincho;MS Gothic"/>
              </w:rPr>
              <w:t xml:space="preserve"> sutrikimų pobūdį</w:t>
            </w:r>
            <w:r w:rsidR="00A90D3A" w:rsidRPr="00165A83">
              <w:rPr>
                <w:rFonts w:eastAsia="MS Mincho;MS Gothic"/>
              </w:rPr>
              <w:t>,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8CFC1D" w14:textId="5FEC6622" w:rsidR="00496DB3" w:rsidRPr="00165A8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65A83">
              <w:rPr>
                <w:rFonts w:eastAsia="MS Mincho;MS Gothic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B0BD41" w14:textId="6A57304D" w:rsidR="00496DB3" w:rsidRPr="00165A83" w:rsidRDefault="00A90D3A" w:rsidP="00496DB3">
            <w:pPr>
              <w:snapToGrid w:val="0"/>
              <w:jc w:val="center"/>
            </w:pPr>
            <w:r w:rsidRPr="00165A83">
              <w:t>95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5927F4" w14:textId="30C6CD32" w:rsidR="00496DB3" w:rsidRPr="00165A83" w:rsidRDefault="00950C3E" w:rsidP="00496DB3">
            <w:pPr>
              <w:snapToGrid w:val="0"/>
              <w:jc w:val="center"/>
              <w:rPr>
                <w:rFonts w:eastAsia="MS Mincho;MS Gothic"/>
              </w:rPr>
            </w:pPr>
            <w:r w:rsidRPr="00165A83">
              <w:rPr>
                <w:rFonts w:eastAsia="MS Mincho;MS Gothic"/>
              </w:rPr>
              <w:t>I</w:t>
            </w:r>
            <w:r w:rsidR="00496DB3" w:rsidRPr="00165A83">
              <w:rPr>
                <w:rFonts w:eastAsia="MS Mincho;MS Gothic"/>
              </w:rPr>
              <w:t>ki</w:t>
            </w:r>
            <w:r w:rsidRPr="00165A83">
              <w:rPr>
                <w:rFonts w:eastAsia="MS Mincho;MS Gothic"/>
              </w:rPr>
              <w:t xml:space="preserve"> </w:t>
            </w:r>
            <w:r w:rsidR="00496DB3" w:rsidRPr="00165A83">
              <w:rPr>
                <w:rFonts w:eastAsia="MS Mincho;MS Gothic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7E1A" w14:textId="2F882BDC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55049BA8" w14:textId="77777777" w:rsidTr="00C74611">
        <w:trPr>
          <w:jc w:val="center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  <w:hideMark/>
          </w:tcPr>
          <w:p w14:paraId="0667AB91" w14:textId="77777777" w:rsidR="00496DB3" w:rsidRDefault="00496DB3" w:rsidP="00496DB3">
            <w:pPr>
              <w:jc w:val="center"/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2D7FBD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8A59FD" w14:textId="77777777" w:rsidR="00496DB3" w:rsidRPr="00165A83" w:rsidRDefault="00496DB3" w:rsidP="00496DB3">
            <w:pPr>
              <w:rPr>
                <w:rFonts w:eastAsia="MS Mincho;MS Gothic"/>
              </w:rPr>
            </w:pPr>
            <w:r w:rsidRPr="00165A83">
              <w:rPr>
                <w:rFonts w:eastAsia="MS Mincho;MS Gothic"/>
              </w:rPr>
              <w:t>Pritaikytų programų rengimas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AB2110" w14:textId="77777777" w:rsidR="00496DB3" w:rsidRPr="00165A83" w:rsidRDefault="00496DB3" w:rsidP="00496DB3">
            <w:pPr>
              <w:rPr>
                <w:rFonts w:eastAsia="MS Mincho;MS Gothic"/>
              </w:rPr>
            </w:pPr>
            <w:r w:rsidRPr="00165A83"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206111" w14:textId="22ADCB4F" w:rsidR="00496DB3" w:rsidRPr="00165A83" w:rsidRDefault="00496DB3" w:rsidP="00496DB3">
            <w:pPr>
              <w:rPr>
                <w:bCs/>
                <w:lang w:eastAsia="lt-LT"/>
              </w:rPr>
            </w:pPr>
            <w:r w:rsidRPr="00165A83">
              <w:rPr>
                <w:bCs/>
                <w:lang w:eastAsia="lt-LT"/>
              </w:rPr>
              <w:t>Parengt</w:t>
            </w:r>
            <w:r w:rsidR="00A90D3A" w:rsidRPr="00165A83">
              <w:rPr>
                <w:bCs/>
                <w:lang w:eastAsia="lt-LT"/>
              </w:rPr>
              <w:t>ų</w:t>
            </w:r>
            <w:r w:rsidRPr="00165A83">
              <w:rPr>
                <w:bCs/>
                <w:lang w:eastAsia="lt-LT"/>
              </w:rPr>
              <w:t xml:space="preserve"> ir įgyvendinam</w:t>
            </w:r>
            <w:r w:rsidR="00A90D3A" w:rsidRPr="00165A83">
              <w:rPr>
                <w:bCs/>
                <w:lang w:eastAsia="lt-LT"/>
              </w:rPr>
              <w:t>ų</w:t>
            </w:r>
            <w:r w:rsidRPr="00165A83">
              <w:rPr>
                <w:bCs/>
                <w:lang w:eastAsia="lt-LT"/>
              </w:rPr>
              <w:t xml:space="preserve"> program</w:t>
            </w:r>
            <w:r w:rsidR="00A90D3A" w:rsidRPr="00165A83">
              <w:rPr>
                <w:bCs/>
                <w:lang w:eastAsia="lt-LT"/>
              </w:rPr>
              <w:t>ų</w:t>
            </w:r>
            <w:r w:rsidRPr="00165A83">
              <w:rPr>
                <w:bCs/>
                <w:lang w:eastAsia="lt-LT"/>
              </w:rPr>
              <w:t xml:space="preserve"> </w:t>
            </w:r>
            <w:r w:rsidR="00397099" w:rsidRPr="00165A83">
              <w:rPr>
                <w:bCs/>
                <w:lang w:eastAsia="lt-LT"/>
              </w:rPr>
              <w:t xml:space="preserve"> </w:t>
            </w:r>
            <w:r w:rsidRPr="00165A83">
              <w:rPr>
                <w:bCs/>
                <w:lang w:eastAsia="lt-LT"/>
              </w:rPr>
              <w:t>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38A590" w14:textId="70219B6D" w:rsidR="00496DB3" w:rsidRPr="00165A8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 w:rsidRPr="00165A83">
              <w:rPr>
                <w:rFonts w:eastAsia="MS Mincho;MS Gothic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345DBB" w14:textId="4528D94A" w:rsidR="00496DB3" w:rsidRPr="00165A83" w:rsidRDefault="00496DB3" w:rsidP="00496DB3">
            <w:pPr>
              <w:snapToGrid w:val="0"/>
              <w:jc w:val="center"/>
            </w:pPr>
            <w:r w:rsidRPr="00165A83">
              <w:t>98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FC8F4B" w14:textId="1BCD7C11" w:rsidR="00496DB3" w:rsidRPr="00165A8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65A83">
              <w:rPr>
                <w:rFonts w:eastAsia="MS Mincho;MS Gothic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23194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2023-10</w:t>
            </w:r>
          </w:p>
        </w:tc>
      </w:tr>
      <w:tr w:rsidR="00CF24AE" w14:paraId="0AA0852B" w14:textId="77777777" w:rsidTr="00C74611">
        <w:trPr>
          <w:trHeight w:val="589"/>
          <w:jc w:val="center"/>
        </w:trPr>
        <w:tc>
          <w:tcPr>
            <w:tcW w:w="1503" w:type="dxa"/>
            <w:gridSpan w:val="3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14:paraId="2CD47245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309A4E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9C88FC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ASS turintiems vaikams programų rengimas</w:t>
            </w:r>
          </w:p>
        </w:tc>
        <w:tc>
          <w:tcPr>
            <w:tcW w:w="2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40260F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400C053" w14:textId="2933A874" w:rsidR="00496DB3" w:rsidRPr="00A90D3A" w:rsidRDefault="00496DB3" w:rsidP="00496DB3">
            <w:pPr>
              <w:rPr>
                <w:bCs/>
                <w:lang w:eastAsia="lt-LT"/>
              </w:rPr>
            </w:pPr>
            <w:r w:rsidRPr="00A90D3A">
              <w:rPr>
                <w:bCs/>
                <w:lang w:eastAsia="lt-LT"/>
              </w:rPr>
              <w:t>Parengt</w:t>
            </w:r>
            <w:r w:rsidR="00A90D3A" w:rsidRPr="00A90D3A">
              <w:rPr>
                <w:bCs/>
                <w:lang w:eastAsia="lt-LT"/>
              </w:rPr>
              <w:t>ų</w:t>
            </w:r>
            <w:r w:rsidRPr="00A90D3A">
              <w:rPr>
                <w:bCs/>
                <w:lang w:eastAsia="lt-LT"/>
              </w:rPr>
              <w:t xml:space="preserve"> ir įgyvendinam</w:t>
            </w:r>
            <w:r w:rsidR="00A90D3A" w:rsidRPr="00A90D3A">
              <w:rPr>
                <w:bCs/>
                <w:lang w:eastAsia="lt-LT"/>
              </w:rPr>
              <w:t>ų</w:t>
            </w:r>
            <w:r w:rsidRPr="00A90D3A">
              <w:rPr>
                <w:bCs/>
                <w:lang w:eastAsia="lt-LT"/>
              </w:rPr>
              <w:t xml:space="preserve"> program</w:t>
            </w:r>
            <w:r w:rsidR="00A90D3A" w:rsidRPr="00A90D3A">
              <w:rPr>
                <w:bCs/>
                <w:lang w:eastAsia="lt-LT"/>
              </w:rPr>
              <w:t>ų</w:t>
            </w:r>
            <w:r w:rsidRPr="00A90D3A">
              <w:rPr>
                <w:bCs/>
                <w:lang w:eastAsia="lt-LT"/>
              </w:rPr>
              <w:t xml:space="preserve">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BDF16CF" w14:textId="6B2DBF40" w:rsidR="00496DB3" w:rsidRDefault="00496DB3" w:rsidP="00496DB3">
            <w:pPr>
              <w:snapToGrid w:val="0"/>
              <w:jc w:val="center"/>
              <w:rPr>
                <w:bCs/>
                <w:lang w:eastAsia="lt-LT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087AB0D6" w14:textId="7DA4E910" w:rsidR="00496DB3" w:rsidRDefault="00496DB3" w:rsidP="00496DB3">
            <w:pPr>
              <w:snapToGrid w:val="0"/>
              <w:jc w:val="center"/>
            </w:pPr>
            <w:r>
              <w:t>99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14:paraId="65DEA69B" w14:textId="38067AA5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450D151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2023-11</w:t>
            </w:r>
          </w:p>
          <w:p w14:paraId="202D416B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29AA703C" w14:textId="2B7AC6E6" w:rsidR="00496DB3" w:rsidRPr="006F2B44" w:rsidRDefault="00496DB3" w:rsidP="00496DB3">
            <w:pPr>
              <w:jc w:val="center"/>
              <w:rPr>
                <w:rFonts w:eastAsia="MS Mincho;MS Gothic"/>
              </w:rPr>
            </w:pPr>
          </w:p>
        </w:tc>
      </w:tr>
      <w:tr w:rsidR="00CF24AE" w14:paraId="2A30B24E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B216E27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C8BBC7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9E317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Individualių pagalbos planų rengimas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719DC99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09B25" w14:textId="2FD67929" w:rsidR="00496DB3" w:rsidRPr="00A90D3A" w:rsidRDefault="00496DB3" w:rsidP="00496DB3">
            <w:pPr>
              <w:rPr>
                <w:rFonts w:eastAsia="MS Mincho;MS Gothic"/>
              </w:rPr>
            </w:pPr>
            <w:r w:rsidRPr="00A90D3A">
              <w:rPr>
                <w:bCs/>
                <w:lang w:eastAsia="lt-LT"/>
              </w:rPr>
              <w:t>Parengt</w:t>
            </w:r>
            <w:r w:rsidR="00A90D3A" w:rsidRPr="00A90D3A">
              <w:rPr>
                <w:bCs/>
                <w:lang w:eastAsia="lt-LT"/>
              </w:rPr>
              <w:t>ų</w:t>
            </w:r>
            <w:r w:rsidRPr="00A90D3A">
              <w:rPr>
                <w:bCs/>
                <w:lang w:eastAsia="lt-LT"/>
              </w:rPr>
              <w:t xml:space="preserve"> ir įgyvendinam</w:t>
            </w:r>
            <w:r w:rsidR="00A90D3A" w:rsidRPr="00A90D3A">
              <w:rPr>
                <w:bCs/>
                <w:lang w:eastAsia="lt-LT"/>
              </w:rPr>
              <w:t>ų</w:t>
            </w:r>
            <w:r w:rsidRPr="00A90D3A">
              <w:rPr>
                <w:bCs/>
                <w:lang w:eastAsia="lt-LT"/>
              </w:rPr>
              <w:t xml:space="preserve"> plan</w:t>
            </w:r>
            <w:r w:rsidR="00A90D3A" w:rsidRPr="00A90D3A">
              <w:rPr>
                <w:bCs/>
                <w:lang w:eastAsia="lt-LT"/>
              </w:rPr>
              <w:t>ų</w:t>
            </w:r>
            <w:r w:rsidRPr="00A90D3A">
              <w:rPr>
                <w:bCs/>
                <w:lang w:eastAsia="lt-LT"/>
              </w:rPr>
              <w:t xml:space="preserve">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BCB1CF" w14:textId="4C744F30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Proc.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FE2418" w14:textId="44077BF7" w:rsidR="00496DB3" w:rsidRDefault="00496DB3" w:rsidP="00496DB3">
            <w:pPr>
              <w:snapToGrid w:val="0"/>
              <w:jc w:val="center"/>
            </w:pPr>
            <w:r>
              <w:t>100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BB9B03" w14:textId="245975A0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100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6AA50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2023-11</w:t>
            </w:r>
          </w:p>
        </w:tc>
      </w:tr>
      <w:tr w:rsidR="003817BB" w14:paraId="45FEF923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351BE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57C1DEB" w14:textId="77777777" w:rsidR="00496DB3" w:rsidRPr="00110FDF" w:rsidRDefault="00496DB3" w:rsidP="00496DB3">
            <w:pPr>
              <w:snapToGrid w:val="0"/>
              <w:rPr>
                <w:rFonts w:eastAsia="Calibri"/>
                <w:bCs/>
                <w:szCs w:val="24"/>
                <w:lang w:eastAsia="lt-LT"/>
              </w:rPr>
            </w:pPr>
            <w:r w:rsidRPr="00110FDF">
              <w:rPr>
                <w:rFonts w:eastAsia="Calibri"/>
                <w:bCs/>
                <w:szCs w:val="24"/>
                <w:lang w:eastAsia="lt-LT"/>
              </w:rPr>
              <w:t>Kurti saugią, šiuolaikišką aplinką, auginančią asmenybę.</w:t>
            </w:r>
          </w:p>
          <w:p w14:paraId="3594B8A2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7BE6DC" w14:textId="49B86DB0" w:rsidR="00496DB3" w:rsidRPr="00950C3E" w:rsidRDefault="00496DB3" w:rsidP="00496DB3">
            <w:pPr>
              <w:rPr>
                <w:bCs/>
                <w:lang w:eastAsia="lt-LT"/>
              </w:rPr>
            </w:pPr>
            <w:r w:rsidRPr="00950C3E">
              <w:rPr>
                <w:bCs/>
                <w:lang w:eastAsia="lt-LT"/>
              </w:rPr>
              <w:t>Nupirkt</w:t>
            </w:r>
            <w:r w:rsidR="00A90D3A" w:rsidRPr="00950C3E">
              <w:rPr>
                <w:bCs/>
                <w:lang w:eastAsia="lt-LT"/>
              </w:rPr>
              <w:t>ų</w:t>
            </w:r>
            <w:r w:rsidRPr="00950C3E">
              <w:rPr>
                <w:bCs/>
                <w:lang w:eastAsia="lt-LT"/>
              </w:rPr>
              <w:t xml:space="preserve"> priemon</w:t>
            </w:r>
            <w:r w:rsidR="00A90D3A" w:rsidRPr="00950C3E">
              <w:rPr>
                <w:bCs/>
                <w:lang w:eastAsia="lt-LT"/>
              </w:rPr>
              <w:t>ių</w:t>
            </w:r>
            <w:r w:rsidR="00950C3E" w:rsidRPr="00950C3E">
              <w:rPr>
                <w:bCs/>
                <w:lang w:eastAsia="lt-LT"/>
              </w:rPr>
              <w:t>, žaidimų</w:t>
            </w:r>
            <w:r w:rsidRPr="00950C3E">
              <w:rPr>
                <w:bCs/>
                <w:lang w:eastAsia="lt-LT"/>
              </w:rPr>
              <w:t xml:space="preserve">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544EC1" w14:textId="08BE7F3D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5E0ADE" w14:textId="53C9F6CE" w:rsidR="00496DB3" w:rsidRPr="00950C3E" w:rsidRDefault="00950C3E" w:rsidP="00496DB3">
            <w:pPr>
              <w:snapToGrid w:val="0"/>
              <w:jc w:val="center"/>
            </w:pPr>
            <w:r w:rsidRPr="00950C3E"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0D3CECD" w14:textId="51186078" w:rsidR="00496DB3" w:rsidRPr="00950C3E" w:rsidRDefault="00950C3E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Ne mažiau 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8AEB7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m. </w:t>
            </w:r>
          </w:p>
          <w:p w14:paraId="78B15461" w14:textId="617C62D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IV ketv.</w:t>
            </w:r>
          </w:p>
        </w:tc>
      </w:tr>
      <w:tr w:rsidR="003817BB" w14:paraId="2DD192E8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1A87CC5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7C76F3B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902DFDB" w14:textId="77777777" w:rsidR="00496DB3" w:rsidRDefault="00496DB3" w:rsidP="00496DB3">
            <w:pPr>
              <w:rPr>
                <w:szCs w:val="24"/>
              </w:rPr>
            </w:pPr>
            <w:r>
              <w:rPr>
                <w:szCs w:val="24"/>
              </w:rPr>
              <w:t xml:space="preserve">Užtikrinti </w:t>
            </w:r>
            <w:r>
              <w:rPr>
                <w:rFonts w:eastAsia="Calibri"/>
                <w:bCs/>
                <w:szCs w:val="24"/>
              </w:rPr>
              <w:t xml:space="preserve">saugios, šiuolaikiškos, auginančios asmenybę aplinkos </w:t>
            </w:r>
            <w:r>
              <w:rPr>
                <w:szCs w:val="24"/>
              </w:rPr>
              <w:t>kūrimą.</w:t>
            </w:r>
          </w:p>
          <w:p w14:paraId="5E52C1F4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78EF9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64BE6B" w14:textId="10B2C051" w:rsidR="00496DB3" w:rsidRPr="00950C3E" w:rsidRDefault="00510B8C" w:rsidP="00496DB3">
            <w:pPr>
              <w:rPr>
                <w:bCs/>
                <w:lang w:eastAsia="lt-LT"/>
              </w:rPr>
            </w:pPr>
            <w:r w:rsidRPr="00950C3E">
              <w:rPr>
                <w:bCs/>
                <w:lang w:eastAsia="lt-LT"/>
              </w:rPr>
              <w:t xml:space="preserve">Atnaujintos </w:t>
            </w:r>
            <w:r w:rsidR="00496DB3" w:rsidRPr="00950C3E">
              <w:rPr>
                <w:bCs/>
                <w:lang w:eastAsia="lt-LT"/>
              </w:rPr>
              <w:t>aplink</w:t>
            </w:r>
            <w:r w:rsidRPr="00950C3E">
              <w:rPr>
                <w:bCs/>
                <w:lang w:eastAsia="lt-LT"/>
              </w:rPr>
              <w:t>os grupių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A1884" w14:textId="7D038A71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BB4D5B" w14:textId="3F1AC58A" w:rsidR="00496DB3" w:rsidRPr="00950C3E" w:rsidRDefault="00510B8C" w:rsidP="00496DB3">
            <w:pPr>
              <w:snapToGrid w:val="0"/>
              <w:jc w:val="center"/>
            </w:pPr>
            <w:r w:rsidRPr="00950C3E">
              <w:t>9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9367E3" w14:textId="36568F86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 xml:space="preserve">Ne mažiau </w:t>
            </w:r>
            <w:r w:rsidR="00510B8C" w:rsidRPr="00950C3E">
              <w:rPr>
                <w:rFonts w:eastAsia="MS Mincho;MS Gothic"/>
              </w:rPr>
              <w:t>10</w:t>
            </w:r>
            <w:r w:rsidRPr="00950C3E">
              <w:rPr>
                <w:rFonts w:eastAsia="MS Mincho;MS Gothic"/>
              </w:rPr>
              <w:t xml:space="preserve">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3085E9" w14:textId="77777777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2023m.</w:t>
            </w:r>
          </w:p>
          <w:p w14:paraId="5D054269" w14:textId="28838FCD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 xml:space="preserve"> IV ketv.</w:t>
            </w:r>
          </w:p>
        </w:tc>
      </w:tr>
      <w:tr w:rsidR="00342697" w14:paraId="270B7019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BFDA32C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69C778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116236D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5A0ED2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Sąlygų sudarymas vaikų kompetencijoms ugdyti grupėse</w:t>
            </w:r>
          </w:p>
          <w:p w14:paraId="0EF782CE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61DDB2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82CCBA" w14:textId="36859FDC" w:rsidR="00496DB3" w:rsidRDefault="00496DB3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Papildyt</w:t>
            </w:r>
            <w:r w:rsidR="00E30A37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</w:t>
            </w:r>
            <w:r w:rsidRPr="00F53C56">
              <w:rPr>
                <w:bCs/>
                <w:lang w:eastAsia="lt-LT"/>
              </w:rPr>
              <w:t xml:space="preserve">priemonėmis komunikavimo, pažinimo, sveikatos kompetencijoms ugdyti </w:t>
            </w:r>
            <w:r w:rsidR="00E30A37" w:rsidRPr="00F53C56">
              <w:rPr>
                <w:bCs/>
                <w:lang w:eastAsia="lt-LT"/>
              </w:rPr>
              <w:t xml:space="preserve">grupių </w:t>
            </w:r>
            <w:r w:rsidRPr="00F53C56">
              <w:rPr>
                <w:bCs/>
                <w:lang w:eastAsia="lt-LT"/>
              </w:rPr>
              <w:t>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F4FE52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ACD6847" w14:textId="66ED9062" w:rsidR="00496DB3" w:rsidRDefault="00E30A37" w:rsidP="00496DB3">
            <w:pPr>
              <w:snapToGrid w:val="0"/>
              <w:jc w:val="center"/>
            </w:pPr>
            <w:r>
              <w:t>4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6597D" w14:textId="628717A2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Ne mažiau </w:t>
            </w:r>
            <w:r w:rsidR="00E30A37">
              <w:rPr>
                <w:rFonts w:eastAsia="MS Mincho;MS Gothic"/>
              </w:rPr>
              <w:t>6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70E4B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 2023 m.</w:t>
            </w:r>
          </w:p>
          <w:p w14:paraId="6B43E740" w14:textId="4716C1A6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III ketv.</w:t>
            </w:r>
          </w:p>
        </w:tc>
      </w:tr>
      <w:tr w:rsidR="00CF24AE" w14:paraId="07C2ACC9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CD82DA5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5C067C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717A1F" w14:textId="43CAB8E1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Interaktyvi</w:t>
            </w:r>
            <w:r w:rsidR="00954675">
              <w:rPr>
                <w:rFonts w:eastAsia="MS Mincho;MS Gothic"/>
              </w:rPr>
              <w:t>ų</w:t>
            </w:r>
            <w:r>
              <w:rPr>
                <w:rFonts w:eastAsia="MS Mincho;MS Gothic"/>
              </w:rPr>
              <w:t xml:space="preserve">  priemon</w:t>
            </w:r>
            <w:r w:rsidR="00954675">
              <w:rPr>
                <w:rFonts w:eastAsia="MS Mincho;MS Gothic"/>
              </w:rPr>
              <w:t>ių įsigijimas</w:t>
            </w:r>
            <w:r>
              <w:rPr>
                <w:rFonts w:eastAsia="MS Mincho;MS Gothic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6BE25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Direktorius 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9964D6" w14:textId="212ED245" w:rsidR="00496DB3" w:rsidRDefault="00E30A37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N</w:t>
            </w:r>
            <w:r w:rsidR="00496DB3">
              <w:rPr>
                <w:bCs/>
                <w:lang w:eastAsia="lt-LT"/>
              </w:rPr>
              <w:t>upirkt</w:t>
            </w:r>
            <w:r>
              <w:rPr>
                <w:bCs/>
                <w:lang w:eastAsia="lt-LT"/>
              </w:rPr>
              <w:t>ų</w:t>
            </w:r>
            <w:r w:rsidR="00496DB3">
              <w:rPr>
                <w:bCs/>
                <w:lang w:eastAsia="lt-LT"/>
              </w:rPr>
              <w:t xml:space="preserve"> interaktyvi</w:t>
            </w:r>
            <w:r>
              <w:rPr>
                <w:bCs/>
                <w:lang w:eastAsia="lt-LT"/>
              </w:rPr>
              <w:t>ų</w:t>
            </w:r>
            <w:r w:rsidR="00496DB3">
              <w:rPr>
                <w:bCs/>
                <w:lang w:eastAsia="lt-LT"/>
              </w:rPr>
              <w:t xml:space="preserve"> lent</w:t>
            </w:r>
            <w:r>
              <w:rPr>
                <w:bCs/>
                <w:lang w:eastAsia="lt-LT"/>
              </w:rPr>
              <w:t>ų grupėse</w:t>
            </w:r>
            <w:r w:rsidR="00496DB3">
              <w:rPr>
                <w:bCs/>
                <w:lang w:eastAsia="lt-LT"/>
              </w:rPr>
              <w:t xml:space="preserve">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BE45F3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8E5DD0" w14:textId="77777777" w:rsidR="00496DB3" w:rsidRDefault="00496DB3" w:rsidP="00496D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1A291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2B6FD" w14:textId="14C7E47C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</w:t>
            </w:r>
          </w:p>
          <w:p w14:paraId="2FB682BF" w14:textId="4DE30809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 IV ketv.</w:t>
            </w:r>
          </w:p>
        </w:tc>
      </w:tr>
      <w:tr w:rsidR="00CF24AE" w14:paraId="031E01A8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26B54DD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A384D0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2B1A4B" w14:textId="3A99E019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STEAM </w:t>
            </w:r>
            <w:r w:rsidR="00954675">
              <w:rPr>
                <w:rFonts w:eastAsia="MS Mincho;MS Gothic"/>
              </w:rPr>
              <w:t>erdvių įkūrimas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9C9D78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2ECF46" w14:textId="32856AAC" w:rsidR="00496DB3" w:rsidRDefault="00496DB3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Vaikų kompetencijoms ugdyti įreng</w:t>
            </w:r>
            <w:r w:rsidR="00E30A37">
              <w:rPr>
                <w:bCs/>
                <w:lang w:eastAsia="lt-LT"/>
              </w:rPr>
              <w:t>tų</w:t>
            </w:r>
            <w:r>
              <w:rPr>
                <w:bCs/>
                <w:lang w:eastAsia="lt-LT"/>
              </w:rPr>
              <w:t xml:space="preserve"> STEAM erdv</w:t>
            </w:r>
            <w:r w:rsidR="00E30A37">
              <w:rPr>
                <w:bCs/>
                <w:lang w:eastAsia="lt-LT"/>
              </w:rPr>
              <w:t>ių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D2BA13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39384E" w14:textId="77777777" w:rsidR="00496DB3" w:rsidRDefault="00496DB3" w:rsidP="00496D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31D42A" w14:textId="1EF64278" w:rsidR="00496DB3" w:rsidRDefault="00C74611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Ne mažiau 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0C201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2023m.</w:t>
            </w:r>
          </w:p>
          <w:p w14:paraId="3DA52234" w14:textId="4ACF80F2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 IV ketv.</w:t>
            </w:r>
          </w:p>
        </w:tc>
      </w:tr>
      <w:tr w:rsidR="00FA7E27" w14:paraId="74C8DC8E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1323890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B0BE6F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869C2B" w14:textId="436DBF12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Priemon</w:t>
            </w:r>
            <w:r w:rsidR="00954675">
              <w:rPr>
                <w:rFonts w:eastAsia="MS Mincho;MS Gothic"/>
              </w:rPr>
              <w:t>ių</w:t>
            </w:r>
            <w:r>
              <w:rPr>
                <w:rFonts w:eastAsia="MS Mincho;MS Gothic"/>
              </w:rPr>
              <w:t xml:space="preserve"> judėjimo poreikiui tenkinti</w:t>
            </w:r>
            <w:r w:rsidR="00954675">
              <w:rPr>
                <w:rFonts w:eastAsia="MS Mincho;MS Gothic"/>
              </w:rPr>
              <w:t xml:space="preserve"> įsigijimas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21CA35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Judesio korekcijos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5709A7" w14:textId="6D7ACD67" w:rsidR="00496DB3" w:rsidRDefault="00496DB3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Kabinet</w:t>
            </w:r>
            <w:r w:rsidR="00954675">
              <w:rPr>
                <w:bCs/>
                <w:lang w:eastAsia="lt-LT"/>
              </w:rPr>
              <w:t xml:space="preserve">uose </w:t>
            </w:r>
            <w:r>
              <w:rPr>
                <w:bCs/>
                <w:lang w:eastAsia="lt-LT"/>
              </w:rPr>
              <w:t>papildyt</w:t>
            </w:r>
            <w:r w:rsidR="00954675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priemonių komplekt</w:t>
            </w:r>
            <w:r w:rsidR="00954675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</w:t>
            </w:r>
            <w:r w:rsidRPr="00954675">
              <w:rPr>
                <w:bCs/>
                <w:lang w:eastAsia="lt-LT"/>
              </w:rPr>
              <w:t>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1A2090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Vnt.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6014D3" w14:textId="77777777" w:rsidR="00496DB3" w:rsidRDefault="00496DB3" w:rsidP="00496DB3">
            <w:pPr>
              <w:snapToGrid w:val="0"/>
              <w:jc w:val="center"/>
            </w:pPr>
            <w:r>
              <w:t xml:space="preserve">3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F0B9454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4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9CCBA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2023 m.</w:t>
            </w:r>
          </w:p>
          <w:p w14:paraId="7A4644C3" w14:textId="3FAFC53A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III ketv.</w:t>
            </w:r>
          </w:p>
        </w:tc>
      </w:tr>
      <w:tr w:rsidR="00342697" w14:paraId="453AAC99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8C22D32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C4CA983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40FD1F9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DF6E698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Sąlygų sudarymas vaikų kompetencijoms ugdyti lauko erdvėse</w:t>
            </w:r>
          </w:p>
          <w:p w14:paraId="43F92458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F4169D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Direktoriaus pavaduotojas ugdymui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A146C48" w14:textId="24711D2B" w:rsidR="00496DB3" w:rsidRPr="00CF24AE" w:rsidRDefault="00496DB3" w:rsidP="00496DB3">
            <w:pPr>
              <w:rPr>
                <w:bCs/>
                <w:lang w:eastAsia="lt-LT"/>
              </w:rPr>
            </w:pPr>
            <w:r w:rsidRPr="00CF24AE">
              <w:rPr>
                <w:bCs/>
                <w:lang w:eastAsia="lt-LT"/>
              </w:rPr>
              <w:t xml:space="preserve">Atnaujintų </w:t>
            </w:r>
            <w:r w:rsidR="00954675" w:rsidRPr="00CF24AE">
              <w:rPr>
                <w:bCs/>
                <w:lang w:eastAsia="lt-LT"/>
              </w:rPr>
              <w:t>p</w:t>
            </w:r>
            <w:r w:rsidRPr="00CF24AE">
              <w:rPr>
                <w:bCs/>
                <w:lang w:eastAsia="lt-LT"/>
              </w:rPr>
              <w:t>riemon</w:t>
            </w:r>
            <w:r w:rsidR="009F0AC7" w:rsidRPr="00CF24AE">
              <w:rPr>
                <w:bCs/>
                <w:lang w:eastAsia="lt-LT"/>
              </w:rPr>
              <w:t>ių</w:t>
            </w:r>
            <w:r w:rsidRPr="00CF24AE">
              <w:rPr>
                <w:bCs/>
                <w:lang w:eastAsia="lt-LT"/>
              </w:rPr>
              <w:t xml:space="preserve"> lauko aikštyne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8B11E5" w14:textId="020D5C99" w:rsidR="00496DB3" w:rsidRPr="00CF24A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3A7540" w14:textId="462FAD70" w:rsidR="00496DB3" w:rsidRDefault="00496DB3" w:rsidP="00496DB3">
            <w:pPr>
              <w:snapToGrid w:val="0"/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B10A38" w14:textId="5B179973" w:rsidR="00496DB3" w:rsidRDefault="00C74611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Ne mažiau 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1C475" w14:textId="479F4E76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1B52309B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14:paraId="7C072DA8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64B9AF51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76FC393A" w14:textId="24D11746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2C697F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3D7F7B1" w14:textId="17802937" w:rsidR="00496DB3" w:rsidRPr="00CF24AE" w:rsidRDefault="009F0AC7" w:rsidP="00496DB3">
            <w:pPr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Lauko klasės įrengimas</w:t>
            </w:r>
            <w:r w:rsidR="00496DB3" w:rsidRPr="00CF24AE">
              <w:rPr>
                <w:rFonts w:eastAsia="MS Mincho;MS Gothic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4610E0" w14:textId="77777777" w:rsidR="00496DB3" w:rsidRPr="00CF24AE" w:rsidRDefault="00496DB3" w:rsidP="00496DB3">
            <w:pPr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Ūkvedys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023777" w14:textId="2DA92215" w:rsidR="00496DB3" w:rsidRPr="00CF24AE" w:rsidRDefault="009F0AC7" w:rsidP="00496DB3">
            <w:pPr>
              <w:rPr>
                <w:bCs/>
                <w:lang w:eastAsia="lt-LT"/>
              </w:rPr>
            </w:pPr>
            <w:r w:rsidRPr="00CF24AE">
              <w:rPr>
                <w:rFonts w:eastAsia="MS Mincho;MS Gothic"/>
              </w:rPr>
              <w:t>Erdvinio kupolo į</w:t>
            </w:r>
            <w:r w:rsidR="00496DB3" w:rsidRPr="00CF24AE">
              <w:rPr>
                <w:bCs/>
                <w:lang w:eastAsia="lt-LT"/>
              </w:rPr>
              <w:t>sig</w:t>
            </w:r>
            <w:r w:rsidRPr="00CF24AE">
              <w:rPr>
                <w:bCs/>
                <w:lang w:eastAsia="lt-LT"/>
              </w:rPr>
              <w:t>ijimas (skaičius)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16C51F" w14:textId="15A3FCD9" w:rsidR="00496DB3" w:rsidRPr="00CF24A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94F787" w14:textId="77777777" w:rsidR="00496DB3" w:rsidRDefault="00496DB3" w:rsidP="00496D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7E8B18A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EFB728" w14:textId="07420121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12E156F4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B1F7131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0463832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E6B65F" w14:textId="660F07A3" w:rsidR="00496DB3" w:rsidRPr="00CF24AE" w:rsidRDefault="00496DB3" w:rsidP="00496DB3">
            <w:pPr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 xml:space="preserve">STEAM erdvės aikštyne </w:t>
            </w:r>
            <w:r w:rsidR="009F0AC7" w:rsidRPr="00CF24AE">
              <w:rPr>
                <w:rFonts w:eastAsia="MS Mincho;MS Gothic"/>
              </w:rPr>
              <w:t>į</w:t>
            </w:r>
            <w:r w:rsidRPr="00CF24AE">
              <w:rPr>
                <w:rFonts w:eastAsia="MS Mincho;MS Gothic"/>
              </w:rPr>
              <w:t>kūrima</w:t>
            </w:r>
            <w:r w:rsidR="009F0AC7" w:rsidRPr="00CF24AE">
              <w:rPr>
                <w:rFonts w:eastAsia="MS Mincho;MS Gothic"/>
              </w:rPr>
              <w:t>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EF3D0C" w14:textId="77777777" w:rsidR="00496DB3" w:rsidRPr="00CF24AE" w:rsidRDefault="00496DB3" w:rsidP="00496DB3">
            <w:pPr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Mokytojai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E05A35E" w14:textId="4DCA17A7" w:rsidR="00496DB3" w:rsidRPr="00CF24AE" w:rsidRDefault="00CF24AE" w:rsidP="00496DB3">
            <w:pPr>
              <w:rPr>
                <w:bCs/>
                <w:lang w:eastAsia="lt-LT"/>
              </w:rPr>
            </w:pPr>
            <w:r w:rsidRPr="00CF24AE">
              <w:rPr>
                <w:bCs/>
                <w:lang w:eastAsia="lt-LT"/>
              </w:rPr>
              <w:t xml:space="preserve">STEAM </w:t>
            </w:r>
            <w:r w:rsidR="00496DB3" w:rsidRPr="00CF24AE">
              <w:rPr>
                <w:bCs/>
                <w:lang w:eastAsia="lt-LT"/>
              </w:rPr>
              <w:t>erdv</w:t>
            </w:r>
            <w:r w:rsidR="009F0AC7" w:rsidRPr="00CF24AE">
              <w:rPr>
                <w:bCs/>
                <w:lang w:eastAsia="lt-LT"/>
              </w:rPr>
              <w:t>ių</w:t>
            </w:r>
            <w:r w:rsidR="00496DB3" w:rsidRPr="00CF24AE">
              <w:rPr>
                <w:bCs/>
                <w:lang w:eastAsia="lt-LT"/>
              </w:rPr>
              <w:t xml:space="preserve"> lauke įkūrim</w:t>
            </w:r>
            <w:r w:rsidR="009F0AC7" w:rsidRPr="00CF24AE">
              <w:rPr>
                <w:bCs/>
                <w:lang w:eastAsia="lt-LT"/>
              </w:rPr>
              <w:t>o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5914DB" w14:textId="77777777" w:rsidR="00496DB3" w:rsidRPr="00CF24A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81E8E1" w14:textId="77777777" w:rsidR="00496DB3" w:rsidRDefault="00496DB3" w:rsidP="00496DB3">
            <w:pPr>
              <w:snapToGrid w:val="0"/>
              <w:jc w:val="center"/>
            </w:pPr>
            <w:r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CFD8FA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D579" w14:textId="3BD77DEE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342697" w14:paraId="2A0B64DA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795A1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A81ED43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77FE87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133ABE07" w14:textId="5CF98C56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 xml:space="preserve">Sąlygų </w:t>
            </w:r>
            <w:r w:rsidRPr="00142A21">
              <w:rPr>
                <w:szCs w:val="24"/>
                <w:lang w:eastAsia="lt-LT"/>
              </w:rPr>
              <w:t>tobulėti ir siekti karjeros  gerinimas mokytojams, švietimo pagalbos specialistams.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98C139" w14:textId="7270EDDE" w:rsidR="00496DB3" w:rsidRPr="00142A21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3987C4" w14:textId="33A77900" w:rsidR="00496DB3" w:rsidRPr="003B20B2" w:rsidRDefault="00496DB3" w:rsidP="00496DB3">
            <w:pPr>
              <w:rPr>
                <w:bCs/>
                <w:color w:val="FF0000"/>
                <w:lang w:eastAsia="lt-LT"/>
              </w:rPr>
            </w:pPr>
            <w:r w:rsidRPr="00C74611">
              <w:rPr>
                <w:bCs/>
                <w:lang w:eastAsia="lt-LT"/>
              </w:rPr>
              <w:t>Mokytojų</w:t>
            </w:r>
            <w:r w:rsidR="008B29F1" w:rsidRPr="00C74611">
              <w:rPr>
                <w:bCs/>
                <w:lang w:eastAsia="lt-LT"/>
              </w:rPr>
              <w:t>,</w:t>
            </w:r>
            <w:r w:rsidRPr="00C74611">
              <w:rPr>
                <w:bCs/>
                <w:lang w:eastAsia="lt-LT"/>
              </w:rPr>
              <w:t xml:space="preserve"> įg</w:t>
            </w:r>
            <w:r w:rsidR="008B29F1" w:rsidRPr="00C74611">
              <w:rPr>
                <w:bCs/>
                <w:lang w:eastAsia="lt-LT"/>
              </w:rPr>
              <w:t xml:space="preserve">ijusių </w:t>
            </w:r>
            <w:r w:rsidRPr="00C74611">
              <w:rPr>
                <w:bCs/>
                <w:lang w:eastAsia="lt-LT"/>
              </w:rPr>
              <w:t xml:space="preserve"> aukštesnę kvalifikacinę kategoriją</w:t>
            </w:r>
            <w:r w:rsidR="008B29F1" w:rsidRPr="00C74611">
              <w:rPr>
                <w:bCs/>
                <w:lang w:eastAsia="lt-LT"/>
              </w:rPr>
              <w:t>,</w:t>
            </w:r>
            <w:r w:rsidRPr="00C74611">
              <w:rPr>
                <w:bCs/>
                <w:lang w:eastAsia="lt-LT"/>
              </w:rPr>
              <w:t xml:space="preserve"> skaičius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1A3ECC" w14:textId="728A3045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E7F4B8" w14:textId="51FE5948" w:rsidR="00496DB3" w:rsidRPr="00142A21" w:rsidRDefault="00496DB3" w:rsidP="00496DB3">
            <w:pPr>
              <w:snapToGrid w:val="0"/>
              <w:jc w:val="center"/>
            </w:pPr>
            <w:r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A4242A" w14:textId="25B3F121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F23B8" w14:textId="5EF5BFB1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2023 m. </w:t>
            </w:r>
          </w:p>
          <w:p w14:paraId="020C39A0" w14:textId="284AA3EB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II pusmetis</w:t>
            </w:r>
          </w:p>
        </w:tc>
      </w:tr>
      <w:tr w:rsidR="00FA7E27" w14:paraId="02E91F15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228BBBE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B72983" w14:textId="77777777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01</w:t>
            </w:r>
          </w:p>
        </w:tc>
        <w:tc>
          <w:tcPr>
            <w:tcW w:w="4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C056FC" w14:textId="3DE147F7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Kvalifikacijos programos parengimas ir įgyvendinimas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DD5FDEE" w14:textId="0692A49A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Direktoriaus pavaduotojas ugdymui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7B5B05" w14:textId="0BE6894C" w:rsidR="00496DB3" w:rsidRPr="0082127E" w:rsidRDefault="00496DB3" w:rsidP="00496DB3">
            <w:pPr>
              <w:rPr>
                <w:bCs/>
                <w:lang w:eastAsia="lt-LT"/>
              </w:rPr>
            </w:pPr>
            <w:r w:rsidRPr="0082127E">
              <w:rPr>
                <w:bCs/>
                <w:lang w:eastAsia="lt-LT"/>
              </w:rPr>
              <w:t>Parengt</w:t>
            </w:r>
            <w:r w:rsidR="00661332" w:rsidRPr="0082127E">
              <w:rPr>
                <w:bCs/>
                <w:lang w:eastAsia="lt-LT"/>
              </w:rPr>
              <w:t>ų</w:t>
            </w:r>
            <w:r w:rsidRPr="0082127E">
              <w:rPr>
                <w:bCs/>
                <w:lang w:eastAsia="lt-LT"/>
              </w:rPr>
              <w:t xml:space="preserve"> </w:t>
            </w:r>
            <w:r w:rsidR="00661332" w:rsidRPr="0082127E">
              <w:rPr>
                <w:bCs/>
                <w:lang w:eastAsia="lt-LT"/>
              </w:rPr>
              <w:t xml:space="preserve">ir įgyvendintų </w:t>
            </w:r>
            <w:r w:rsidRPr="0082127E">
              <w:rPr>
                <w:bCs/>
                <w:lang w:eastAsia="lt-LT"/>
              </w:rPr>
              <w:t>kval</w:t>
            </w:r>
            <w:r w:rsidR="00661332" w:rsidRPr="0082127E">
              <w:rPr>
                <w:bCs/>
                <w:lang w:eastAsia="lt-LT"/>
              </w:rPr>
              <w:t xml:space="preserve">ifikacijos tobulinimo </w:t>
            </w:r>
            <w:r w:rsidRPr="0082127E">
              <w:rPr>
                <w:bCs/>
                <w:lang w:eastAsia="lt-LT"/>
              </w:rPr>
              <w:t xml:space="preserve"> program</w:t>
            </w:r>
            <w:r w:rsidR="00661332" w:rsidRPr="0082127E">
              <w:rPr>
                <w:bCs/>
                <w:lang w:eastAsia="lt-LT"/>
              </w:rPr>
              <w:t>ų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5F9433" w14:textId="0FC8C54E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C54A02" w14:textId="2445FBB5" w:rsidR="00496DB3" w:rsidRPr="00142A21" w:rsidRDefault="00496DB3" w:rsidP="00496DB3">
            <w:pPr>
              <w:snapToGrid w:val="0"/>
              <w:jc w:val="center"/>
            </w:pPr>
            <w:r w:rsidRPr="00142A21"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E53F87" w14:textId="2BD61557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C2EC1E" w14:textId="4EFD6220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2023-03</w:t>
            </w:r>
          </w:p>
        </w:tc>
      </w:tr>
      <w:tr w:rsidR="00CF24AE" w14:paraId="5D9E8DAB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5A167C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4F1D732E" w14:textId="77777777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7D89E47" w14:textId="2DDFA8FC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Bendrųjų ir specialiųjų kompetencijų tobulinimas kvalifikacijos kėlimo renginiuose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CD938" w14:textId="78629679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660181" w14:textId="533F138F" w:rsidR="00496DB3" w:rsidRPr="0082127E" w:rsidRDefault="00496DB3" w:rsidP="00496DB3">
            <w:pPr>
              <w:rPr>
                <w:bCs/>
                <w:lang w:eastAsia="lt-LT"/>
              </w:rPr>
            </w:pPr>
            <w:r w:rsidRPr="0082127E">
              <w:rPr>
                <w:bCs/>
                <w:lang w:eastAsia="lt-LT"/>
              </w:rPr>
              <w:t xml:space="preserve">Išklausytų </w:t>
            </w:r>
            <w:r w:rsidR="00661332" w:rsidRPr="0082127E">
              <w:rPr>
                <w:bCs/>
                <w:lang w:eastAsia="lt-LT"/>
              </w:rPr>
              <w:t xml:space="preserve">kvalifikacijos tobulinimo </w:t>
            </w:r>
            <w:r w:rsidRPr="0082127E">
              <w:rPr>
                <w:bCs/>
                <w:lang w:eastAsia="lt-LT"/>
              </w:rPr>
              <w:t>seminar</w:t>
            </w:r>
            <w:r w:rsidR="00661332" w:rsidRPr="0082127E">
              <w:rPr>
                <w:bCs/>
                <w:lang w:eastAsia="lt-LT"/>
              </w:rPr>
              <w:t>ų</w:t>
            </w:r>
            <w:r w:rsidRPr="0082127E">
              <w:rPr>
                <w:bCs/>
                <w:lang w:eastAsia="lt-LT"/>
              </w:rPr>
              <w:t xml:space="preserve"> sk</w:t>
            </w:r>
            <w:r w:rsidR="00661332" w:rsidRPr="0082127E">
              <w:rPr>
                <w:bCs/>
                <w:lang w:eastAsia="lt-LT"/>
              </w:rPr>
              <w:t>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546245" w14:textId="39C87283" w:rsidR="00496DB3" w:rsidRPr="00142A21" w:rsidRDefault="00661332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4AB195" w14:textId="3A510720" w:rsidR="00496DB3" w:rsidRPr="00142A21" w:rsidRDefault="00496DB3" w:rsidP="00496DB3">
            <w:pPr>
              <w:snapToGrid w:val="0"/>
              <w:jc w:val="center"/>
            </w:pPr>
            <w:r w:rsidRPr="00142A21">
              <w:t xml:space="preserve">  5 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8B63A9" w14:textId="601629F4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t xml:space="preserve">  6 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B55FC" w14:textId="78827D5E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Per 2023 m.</w:t>
            </w:r>
          </w:p>
        </w:tc>
      </w:tr>
      <w:tr w:rsidR="00CF24AE" w14:paraId="3CCD681B" w14:textId="77777777" w:rsidTr="00C74611">
        <w:trPr>
          <w:trHeight w:val="303"/>
          <w:jc w:val="center"/>
        </w:trPr>
        <w:tc>
          <w:tcPr>
            <w:tcW w:w="1503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6ADD355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7591212B" w14:textId="77777777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B25ECA" w14:textId="1E4F3C99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Patirties sklaida mieste ir respublikoje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EB4213" w14:textId="60D47646" w:rsidR="00496DB3" w:rsidRPr="00142A21" w:rsidRDefault="00496DB3" w:rsidP="00496DB3">
            <w:pPr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52B2D0" w14:textId="2CAFD205" w:rsidR="00496DB3" w:rsidRPr="00D018B6" w:rsidRDefault="00CF24AE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Parengtų p</w:t>
            </w:r>
            <w:r w:rsidR="00496DB3" w:rsidRPr="00D018B6">
              <w:rPr>
                <w:bCs/>
                <w:lang w:eastAsia="lt-LT"/>
              </w:rPr>
              <w:t>ranešimų</w:t>
            </w:r>
            <w:r w:rsidR="00D018B6" w:rsidRPr="00D018B6">
              <w:rPr>
                <w:bCs/>
                <w:lang w:eastAsia="lt-LT"/>
              </w:rPr>
              <w:t xml:space="preserve">, </w:t>
            </w:r>
            <w:r>
              <w:rPr>
                <w:bCs/>
                <w:lang w:eastAsia="lt-LT"/>
              </w:rPr>
              <w:t xml:space="preserve">pagamintų </w:t>
            </w:r>
            <w:r w:rsidR="00D018B6" w:rsidRPr="00D018B6">
              <w:rPr>
                <w:bCs/>
                <w:lang w:eastAsia="lt-LT"/>
              </w:rPr>
              <w:t>priemonių skaičius</w:t>
            </w:r>
            <w:r w:rsidR="00496DB3" w:rsidRPr="00D018B6">
              <w:rPr>
                <w:bCs/>
                <w:lang w:eastAsia="lt-LT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FA29C38" w14:textId="56282134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4FF532" w14:textId="3A701562" w:rsidR="00496DB3" w:rsidRPr="00142A21" w:rsidRDefault="00496DB3" w:rsidP="00496DB3">
            <w:pPr>
              <w:snapToGrid w:val="0"/>
              <w:jc w:val="center"/>
            </w:pPr>
            <w:r w:rsidRPr="00142A21">
              <w:t>6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27E6BE3" w14:textId="3F67C25C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Parengta ne mažiau 10 pranešimų, 10 edukacinių priemonių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DAC72" w14:textId="6649DB54" w:rsidR="00496DB3" w:rsidRPr="00142A2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Per 2023 m.</w:t>
            </w:r>
          </w:p>
        </w:tc>
      </w:tr>
      <w:tr w:rsidR="00342697" w14:paraId="2438BE6D" w14:textId="77777777" w:rsidTr="00C74611">
        <w:trPr>
          <w:trHeight w:val="303"/>
          <w:jc w:val="center"/>
        </w:trPr>
        <w:tc>
          <w:tcPr>
            <w:tcW w:w="50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14:paraId="037788F9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58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BCE7527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szCs w:val="24"/>
              </w:rPr>
              <w:t>Įstaigos bendravimas ir bendradarbiavimas su šeima ir socialiniais partneriais siekiant sėkmingo visuminio ugdymo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A711196" w14:textId="0CA89DF1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Direktorius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EBC9F14" w14:textId="7018E261" w:rsidR="00496DB3" w:rsidRPr="00C74611" w:rsidRDefault="00A9012F" w:rsidP="00496DB3">
            <w:pPr>
              <w:rPr>
                <w:bCs/>
                <w:lang w:eastAsia="lt-LT"/>
              </w:rPr>
            </w:pPr>
            <w:r w:rsidRPr="00C74611">
              <w:rPr>
                <w:bCs/>
                <w:lang w:eastAsia="lt-LT"/>
              </w:rPr>
              <w:t>Bendruomenės,</w:t>
            </w:r>
            <w:r w:rsidR="00496DB3" w:rsidRPr="00C74611">
              <w:rPr>
                <w:bCs/>
                <w:lang w:eastAsia="lt-LT"/>
              </w:rPr>
              <w:t xml:space="preserve">  aktyviai įsitrauk</w:t>
            </w:r>
            <w:r w:rsidR="005F7C4B" w:rsidRPr="00C74611">
              <w:rPr>
                <w:bCs/>
                <w:lang w:eastAsia="lt-LT"/>
              </w:rPr>
              <w:t>usi</w:t>
            </w:r>
            <w:r w:rsidRPr="00C74611">
              <w:rPr>
                <w:bCs/>
                <w:lang w:eastAsia="lt-LT"/>
              </w:rPr>
              <w:t>os</w:t>
            </w:r>
            <w:r w:rsidR="00496DB3" w:rsidRPr="00C74611">
              <w:rPr>
                <w:bCs/>
                <w:lang w:eastAsia="lt-LT"/>
              </w:rPr>
              <w:t xml:space="preserve"> į bendras veiklas</w:t>
            </w:r>
            <w:r w:rsidR="00CF24AE" w:rsidRPr="00C74611">
              <w:rPr>
                <w:bCs/>
                <w:lang w:eastAsia="lt-LT"/>
              </w:rPr>
              <w:t>,</w:t>
            </w:r>
            <w:r w:rsidR="00496DB3" w:rsidRPr="00C74611">
              <w:rPr>
                <w:bCs/>
                <w:lang w:eastAsia="lt-LT"/>
              </w:rPr>
              <w:t xml:space="preserve">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52F9835" w14:textId="79C0FABE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 xml:space="preserve">Proc.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DEF1034" w14:textId="71A8B135" w:rsidR="00496DB3" w:rsidRPr="00C74611" w:rsidRDefault="00496DB3" w:rsidP="00496DB3">
            <w:pPr>
              <w:snapToGrid w:val="0"/>
              <w:jc w:val="center"/>
            </w:pPr>
            <w:r w:rsidRPr="00C74611">
              <w:t>60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74D8AC3" w14:textId="60C02CF1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70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115A9" w14:textId="79F82B35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Per 2023 m.</w:t>
            </w:r>
          </w:p>
        </w:tc>
      </w:tr>
      <w:tr w:rsidR="00342697" w14:paraId="2C007927" w14:textId="77777777" w:rsidTr="00C74611">
        <w:trPr>
          <w:trHeight w:val="303"/>
          <w:jc w:val="center"/>
        </w:trPr>
        <w:tc>
          <w:tcPr>
            <w:tcW w:w="501" w:type="dxa"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EE20C2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D6B7F0D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7FF607FC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V</w:t>
            </w:r>
            <w:r w:rsidRPr="00263CDF">
              <w:rPr>
                <w:rFonts w:eastAsia="MS Mincho;MS Gothic"/>
              </w:rPr>
              <w:t xml:space="preserve">aikų </w:t>
            </w:r>
            <w:r>
              <w:rPr>
                <w:rFonts w:eastAsia="MS Mincho;MS Gothic"/>
              </w:rPr>
              <w:t xml:space="preserve"> ugdymas</w:t>
            </w:r>
            <w:r w:rsidRPr="00263CDF">
              <w:rPr>
                <w:rFonts w:eastAsia="MS Mincho;MS Gothic"/>
              </w:rPr>
              <w:t xml:space="preserve"> išlaikant šeimos ir įstaigos tradicijas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9D4ED4" w14:textId="3B1DE6A0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E5CD4B" w14:textId="1F5301CC" w:rsidR="00496DB3" w:rsidRPr="00C74611" w:rsidRDefault="00496DB3" w:rsidP="00496DB3">
            <w:pPr>
              <w:rPr>
                <w:bCs/>
                <w:lang w:eastAsia="lt-LT"/>
              </w:rPr>
            </w:pPr>
            <w:r w:rsidRPr="00C74611">
              <w:rPr>
                <w:bCs/>
                <w:lang w:eastAsia="lt-LT"/>
              </w:rPr>
              <w:t>Bendr</w:t>
            </w:r>
            <w:r w:rsidR="005F7C4B" w:rsidRPr="00C74611">
              <w:rPr>
                <w:bCs/>
                <w:lang w:eastAsia="lt-LT"/>
              </w:rPr>
              <w:t>ų</w:t>
            </w:r>
            <w:r w:rsidRPr="00C74611">
              <w:rPr>
                <w:bCs/>
                <w:lang w:eastAsia="lt-LT"/>
              </w:rPr>
              <w:t xml:space="preserve"> rengini</w:t>
            </w:r>
            <w:r w:rsidR="005F7C4B" w:rsidRPr="00C74611">
              <w:rPr>
                <w:bCs/>
                <w:lang w:eastAsia="lt-LT"/>
              </w:rPr>
              <w:t xml:space="preserve">ų </w:t>
            </w:r>
            <w:r w:rsidRPr="00C74611">
              <w:rPr>
                <w:bCs/>
                <w:lang w:eastAsia="lt-LT"/>
              </w:rPr>
              <w:t>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018B83" w14:textId="01EE0D12" w:rsidR="00496DB3" w:rsidRPr="00C74611" w:rsidRDefault="00950C3E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Vnt</w:t>
            </w:r>
            <w:r w:rsidR="00496DB3" w:rsidRPr="00C74611">
              <w:rPr>
                <w:rFonts w:eastAsia="MS Mincho;MS Gothic"/>
              </w:rPr>
              <w:t>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652158E" w14:textId="04C5AE8E" w:rsidR="00496DB3" w:rsidRPr="00C74611" w:rsidRDefault="00950C3E" w:rsidP="00496DB3">
            <w:pPr>
              <w:snapToGrid w:val="0"/>
              <w:jc w:val="center"/>
            </w:pPr>
            <w:r w:rsidRPr="00C74611"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611B0D2" w14:textId="188F86BE" w:rsidR="00496DB3" w:rsidRPr="00C74611" w:rsidRDefault="00950C3E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5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B91FA9" w14:textId="43EE7A4E" w:rsidR="00496DB3" w:rsidRDefault="00CF24AE" w:rsidP="00496DB3">
            <w:pPr>
              <w:snapToGrid w:val="0"/>
              <w:jc w:val="center"/>
              <w:rPr>
                <w:rFonts w:eastAsia="MS Mincho;MS Gothic"/>
              </w:rPr>
            </w:pPr>
            <w:r w:rsidRPr="00142A21">
              <w:rPr>
                <w:rFonts w:eastAsia="MS Mincho;MS Gothic"/>
              </w:rPr>
              <w:t>Per 2023 m</w:t>
            </w:r>
          </w:p>
        </w:tc>
      </w:tr>
      <w:tr w:rsidR="003817BB" w14:paraId="47F8FECA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934903B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608DF0B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05868AF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B4D100" w14:textId="1BF153F7" w:rsidR="00496DB3" w:rsidRDefault="00C74611" w:rsidP="00496DB3">
            <w:pPr>
              <w:rPr>
                <w:szCs w:val="24"/>
              </w:rPr>
            </w:pPr>
            <w:r>
              <w:rPr>
                <w:szCs w:val="24"/>
              </w:rPr>
              <w:t>Tėvų d</w:t>
            </w:r>
            <w:r w:rsidR="00496DB3">
              <w:rPr>
                <w:szCs w:val="24"/>
              </w:rPr>
              <w:t>alyvavimas bendruose  renginiuose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5C2B528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AC964D" w14:textId="2E1A2E9C" w:rsidR="00496DB3" w:rsidRPr="00C74611" w:rsidRDefault="00A9012F" w:rsidP="00496DB3">
            <w:pPr>
              <w:rPr>
                <w:bCs/>
                <w:lang w:eastAsia="lt-LT"/>
              </w:rPr>
            </w:pPr>
            <w:r w:rsidRPr="00C74611">
              <w:rPr>
                <w:bCs/>
                <w:lang w:eastAsia="lt-LT"/>
              </w:rPr>
              <w:t xml:space="preserve">Renginių, į kuriuos aktyviai įsitraukę tėvai, </w:t>
            </w:r>
            <w:r w:rsidR="00496DB3" w:rsidRPr="00C74611">
              <w:rPr>
                <w:bCs/>
                <w:lang w:eastAsia="lt-LT"/>
              </w:rPr>
              <w:t>sk</w:t>
            </w:r>
            <w:r w:rsidRPr="00C74611">
              <w:rPr>
                <w:bCs/>
                <w:lang w:eastAsia="lt-LT"/>
              </w:rPr>
              <w:t>aičius</w:t>
            </w:r>
            <w:r w:rsidR="00496DB3" w:rsidRPr="00C74611">
              <w:rPr>
                <w:bCs/>
                <w:lang w:eastAsia="lt-LT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0EC87D" w14:textId="25DE01DE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2E25F3" w14:textId="50FA787D" w:rsidR="00496DB3" w:rsidRPr="00C74611" w:rsidRDefault="00496DB3" w:rsidP="00496DB3">
            <w:pPr>
              <w:snapToGrid w:val="0"/>
              <w:jc w:val="center"/>
              <w:rPr>
                <w:lang w:val="en-US"/>
              </w:rPr>
            </w:pPr>
            <w:r w:rsidRPr="00C74611">
              <w:rPr>
                <w:lang w:val="en-US"/>
              </w:rPr>
              <w:t>3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729A25" w14:textId="501B3C93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 xml:space="preserve">Ne mažiau </w:t>
            </w:r>
            <w:r w:rsidR="00950C3E" w:rsidRPr="00C74611">
              <w:rPr>
                <w:rFonts w:eastAsia="MS Mincho;MS Gothic"/>
              </w:rPr>
              <w:t>4</w:t>
            </w:r>
            <w:r w:rsidRPr="00C74611">
              <w:rPr>
                <w:rFonts w:eastAsia="MS Mincho;MS Gothic"/>
              </w:rPr>
              <w:t xml:space="preserve"> renginiai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04020" w14:textId="21FED38C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118C9560" w14:textId="77777777" w:rsidTr="00C74611">
        <w:trPr>
          <w:trHeight w:val="303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6536C31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96A615A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1259376" w14:textId="0634E538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Grupių</w:t>
            </w:r>
            <w:r w:rsidR="00A9012F">
              <w:rPr>
                <w:rFonts w:eastAsia="MS Mincho;MS Gothic"/>
              </w:rPr>
              <w:t xml:space="preserve"> mokytojų</w:t>
            </w:r>
            <w:r>
              <w:rPr>
                <w:rFonts w:eastAsia="MS Mincho;MS Gothic"/>
              </w:rPr>
              <w:t xml:space="preserve">  plan</w:t>
            </w:r>
            <w:r w:rsidR="00A9012F">
              <w:rPr>
                <w:rFonts w:eastAsia="MS Mincho;MS Gothic"/>
              </w:rPr>
              <w:t>ų</w:t>
            </w:r>
            <w:r>
              <w:rPr>
                <w:rFonts w:eastAsia="MS Mincho;MS Gothic"/>
              </w:rPr>
              <w:t xml:space="preserve"> </w:t>
            </w:r>
            <w:r w:rsidRPr="00950C3E">
              <w:rPr>
                <w:rFonts w:eastAsia="MS Mincho;MS Gothic"/>
              </w:rPr>
              <w:t xml:space="preserve">parengimas </w:t>
            </w:r>
            <w:r>
              <w:rPr>
                <w:rFonts w:eastAsia="MS Mincho;MS Gothic"/>
              </w:rPr>
              <w:t>apie sąveiką su šeima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996E092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C321E8E" w14:textId="0C059707" w:rsidR="00496DB3" w:rsidRDefault="00A9012F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Įvykdytų sąveikos su šeima planų dalis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CAD512" w14:textId="2C4BE4A2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 xml:space="preserve">Proc.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55D092C" w14:textId="636B11B3" w:rsidR="00496DB3" w:rsidRPr="00C74611" w:rsidRDefault="00496DB3" w:rsidP="00496DB3">
            <w:pPr>
              <w:snapToGrid w:val="0"/>
              <w:jc w:val="center"/>
            </w:pPr>
            <w:r w:rsidRPr="00C74611">
              <w:t>40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D35E415" w14:textId="1E3857FF" w:rsidR="00496DB3" w:rsidRPr="00C74611" w:rsidRDefault="00C74611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80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BC049" w14:textId="3A20A695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51FFE45D" w14:textId="77777777" w:rsidTr="00C74611">
        <w:trPr>
          <w:trHeight w:val="303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3E1B02B1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033A5E26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6F068EEE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285C5EE8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0C9EBA66" w14:textId="77777777" w:rsidR="00496DB3" w:rsidRDefault="00496DB3" w:rsidP="00496DB3">
            <w:pPr>
              <w:rPr>
                <w:rFonts w:eastAsia="MS Mincho;MS Gothic"/>
              </w:rPr>
            </w:pPr>
          </w:p>
          <w:p w14:paraId="594B4A15" w14:textId="7AB1A89E" w:rsidR="00496DB3" w:rsidRPr="001F783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65E909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A9DD34" w14:textId="2D6CE99F" w:rsidR="00496DB3" w:rsidRPr="00CF24AE" w:rsidRDefault="00496DB3" w:rsidP="00496DB3">
            <w:pPr>
              <w:rPr>
                <w:rFonts w:eastAsia="MS Mincho;MS Gothic"/>
              </w:rPr>
            </w:pPr>
            <w:r w:rsidRPr="00CF24AE">
              <w:rPr>
                <w:rFonts w:eastAsia="MS Mincho;MS Gothic"/>
              </w:rPr>
              <w:t>Bendras šeimos projektų rengimas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97F30C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54076C" w14:textId="6A111209" w:rsidR="00496DB3" w:rsidRDefault="00496DB3" w:rsidP="00496DB3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Parengt</w:t>
            </w:r>
            <w:r w:rsidR="00A9012F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ir vykdom</w:t>
            </w:r>
            <w:r w:rsidR="00A9012F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 bendr</w:t>
            </w:r>
            <w:r w:rsidR="00A9012F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projekt</w:t>
            </w:r>
            <w:r w:rsidR="00A9012F">
              <w:rPr>
                <w:bCs/>
                <w:lang w:eastAsia="lt-LT"/>
              </w:rPr>
              <w:t>ų</w:t>
            </w:r>
            <w:r>
              <w:rPr>
                <w:bCs/>
                <w:lang w:eastAsia="lt-LT"/>
              </w:rPr>
              <w:t xml:space="preserve"> su šeima</w:t>
            </w:r>
            <w:r w:rsidR="00A9012F">
              <w:rPr>
                <w:bCs/>
                <w:lang w:eastAsia="lt-LT"/>
              </w:rPr>
              <w:t xml:space="preserve">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1ADA1EF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2A36A6" w14:textId="29FF26D0" w:rsidR="00496DB3" w:rsidRDefault="00496DB3" w:rsidP="00496DB3">
            <w:pPr>
              <w:snapToGrid w:val="0"/>
              <w:jc w:val="center"/>
            </w:pPr>
            <w:r>
              <w:t>10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77F5CA4" w14:textId="286A2099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12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CD5A" w14:textId="315165BF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3817BB" w14:paraId="0182A1A9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BF8064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FAD56B1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7E3A064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8CD8DE" w14:textId="1309B05E" w:rsidR="00496DB3" w:rsidRDefault="00C74611" w:rsidP="00496DB3">
            <w:pPr>
              <w:rPr>
                <w:rFonts w:eastAsia="MS Mincho;MS Gothic"/>
              </w:rPr>
            </w:pPr>
            <w:r>
              <w:rPr>
                <w:szCs w:val="24"/>
              </w:rPr>
              <w:t>Tėvų d</w:t>
            </w:r>
            <w:r w:rsidR="00496DB3">
              <w:rPr>
                <w:szCs w:val="24"/>
              </w:rPr>
              <w:t>alyvavimas netradicinėse veiklose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068B3DC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Mokytojai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C8D863" w14:textId="7963750C" w:rsidR="00496DB3" w:rsidRPr="00C74611" w:rsidRDefault="003817BB" w:rsidP="00496DB3">
            <w:pPr>
              <w:rPr>
                <w:bCs/>
                <w:lang w:eastAsia="lt-LT"/>
              </w:rPr>
            </w:pPr>
            <w:r w:rsidRPr="00C74611">
              <w:rPr>
                <w:bCs/>
                <w:lang w:eastAsia="lt-LT"/>
              </w:rPr>
              <w:t xml:space="preserve">Grupių, kuriose savanoriaus tėvai, </w:t>
            </w:r>
            <w:r w:rsidR="00466352" w:rsidRPr="00C74611">
              <w:rPr>
                <w:bCs/>
                <w:lang w:eastAsia="lt-LT"/>
              </w:rPr>
              <w:t xml:space="preserve">  </w:t>
            </w:r>
            <w:r w:rsidRPr="00C74611">
              <w:rPr>
                <w:bCs/>
                <w:lang w:eastAsia="lt-LT"/>
              </w:rPr>
              <w:t xml:space="preserve"> skaičius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22329" w14:textId="77777777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ABA387" w14:textId="77777777" w:rsidR="00496DB3" w:rsidRPr="00C74611" w:rsidRDefault="00496DB3" w:rsidP="00496DB3">
            <w:pPr>
              <w:snapToGrid w:val="0"/>
              <w:jc w:val="center"/>
            </w:pPr>
            <w:r w:rsidRPr="00C74611"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AD3E65" w14:textId="77777777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 xml:space="preserve">Savanoriaus </w:t>
            </w:r>
          </w:p>
          <w:p w14:paraId="7F3F860C" w14:textId="77777777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 xml:space="preserve">ne mažiau </w:t>
            </w:r>
          </w:p>
          <w:p w14:paraId="43068700" w14:textId="77777777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2 grupėse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5E297" w14:textId="4D0F8C4A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489033A6" w14:textId="77777777" w:rsidTr="00C74611">
        <w:trPr>
          <w:trHeight w:val="303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B808BF7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8645B7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32D71A9" w14:textId="37218D5A" w:rsidR="00496DB3" w:rsidRPr="00C74611" w:rsidRDefault="00496DB3" w:rsidP="00496DB3">
            <w:pPr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STEAM  veiklų s</w:t>
            </w:r>
            <w:r w:rsidR="00FA7E27" w:rsidRPr="00C74611">
              <w:rPr>
                <w:rFonts w:eastAsia="MS Mincho;MS Gothic"/>
              </w:rPr>
              <w:t>tebėjimas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6E190B" w14:textId="77777777" w:rsidR="00496DB3" w:rsidRPr="00C74611" w:rsidRDefault="00496DB3" w:rsidP="00496DB3">
            <w:pPr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Mokytojai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C37AC2" w14:textId="11CBD56E" w:rsidR="00496DB3" w:rsidRPr="00C74611" w:rsidRDefault="00E14726" w:rsidP="00496DB3">
            <w:pPr>
              <w:rPr>
                <w:bCs/>
                <w:lang w:eastAsia="lt-LT"/>
              </w:rPr>
            </w:pPr>
            <w:r w:rsidRPr="00C74611">
              <w:rPr>
                <w:bCs/>
                <w:lang w:eastAsia="lt-LT"/>
              </w:rPr>
              <w:t>Stebėtų STEAM veiklų</w:t>
            </w:r>
            <w:r w:rsidR="00FA7E27" w:rsidRPr="00C74611">
              <w:rPr>
                <w:bCs/>
                <w:lang w:eastAsia="lt-LT"/>
              </w:rPr>
              <w:t xml:space="preserve"> skaičius</w:t>
            </w:r>
            <w:r w:rsidR="00496DB3" w:rsidRPr="00C74611">
              <w:rPr>
                <w:bCs/>
                <w:lang w:eastAsia="lt-LT"/>
              </w:rPr>
              <w:t xml:space="preserve"> 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496B6B" w14:textId="77777777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8AAB3C7" w14:textId="77777777" w:rsidR="00496DB3" w:rsidRPr="00C74611" w:rsidRDefault="00496DB3" w:rsidP="00496DB3">
            <w:pPr>
              <w:snapToGrid w:val="0"/>
              <w:jc w:val="center"/>
            </w:pPr>
            <w:r w:rsidRPr="00C74611"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7BF8CD7" w14:textId="77777777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 xml:space="preserve">Stebės ne mažiau </w:t>
            </w:r>
          </w:p>
          <w:p w14:paraId="3A8B131C" w14:textId="53C7A770" w:rsidR="00496DB3" w:rsidRPr="00C74611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C74611">
              <w:rPr>
                <w:rFonts w:eastAsia="MS Mincho;MS Gothic"/>
              </w:rPr>
              <w:t>2 veiklas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68EE72" w14:textId="7036C4F0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3817BB" w14:paraId="66C95B6E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F1A55E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05E364B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95597A4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szCs w:val="24"/>
              </w:rPr>
              <w:t>Efektyvinti sąveiką su socialiniais partneriais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7317D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0226A1E" w14:textId="77777777" w:rsidR="00496DB3" w:rsidRDefault="00496DB3" w:rsidP="00496DB3">
            <w:pPr>
              <w:rPr>
                <w:bCs/>
                <w:lang w:eastAsia="lt-LT"/>
              </w:rPr>
            </w:pP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4DD558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FE5FA5" w14:textId="77777777" w:rsidR="00496DB3" w:rsidRDefault="00496DB3" w:rsidP="00496DB3">
            <w:pPr>
              <w:snapToGrid w:val="0"/>
              <w:jc w:val="center"/>
            </w:pP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A80C23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69AB1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</w:p>
        </w:tc>
      </w:tr>
      <w:tr w:rsidR="003817BB" w14:paraId="37B107C9" w14:textId="77777777" w:rsidTr="00C74611">
        <w:trPr>
          <w:trHeight w:val="303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55C570B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lastRenderedPageBreak/>
              <w:t>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281E996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CEACF73" w14:textId="77777777" w:rsidR="00496DB3" w:rsidRDefault="00496DB3" w:rsidP="00496DB3">
            <w:pPr>
              <w:rPr>
                <w:rFonts w:eastAsia="MS Mincho;MS Gothic"/>
              </w:rPr>
            </w:pPr>
            <w:r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7252BD7" w14:textId="1735DE72" w:rsidR="00496DB3" w:rsidRPr="00950C3E" w:rsidRDefault="00496DB3" w:rsidP="00496DB3">
            <w:pPr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Sklandus bendradarbiavimas su socialiniais partneriais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0FD8BB" w14:textId="77777777" w:rsidR="00496DB3" w:rsidRPr="00950C3E" w:rsidRDefault="00496DB3" w:rsidP="00496DB3">
            <w:pPr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Direktorius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FA6110" w14:textId="5148BAC7" w:rsidR="00496DB3" w:rsidRPr="00950C3E" w:rsidRDefault="00496DB3" w:rsidP="00496DB3">
            <w:pPr>
              <w:rPr>
                <w:bCs/>
                <w:lang w:eastAsia="lt-LT"/>
              </w:rPr>
            </w:pPr>
            <w:r w:rsidRPr="00950C3E">
              <w:rPr>
                <w:rFonts w:eastAsia="MS Mincho;MS Gothic"/>
              </w:rPr>
              <w:t>Atnaujint</w:t>
            </w:r>
            <w:r w:rsidR="00FA7E27" w:rsidRPr="00950C3E">
              <w:rPr>
                <w:rFonts w:eastAsia="MS Mincho;MS Gothic"/>
              </w:rPr>
              <w:t>ų</w:t>
            </w:r>
            <w:r w:rsidRPr="00950C3E">
              <w:rPr>
                <w:rFonts w:eastAsia="MS Mincho;MS Gothic"/>
              </w:rPr>
              <w:t xml:space="preserve"> bendradarbiavimo sutar</w:t>
            </w:r>
            <w:r w:rsidR="00FA7E27" w:rsidRPr="00950C3E">
              <w:rPr>
                <w:rFonts w:eastAsia="MS Mincho;MS Gothic"/>
              </w:rPr>
              <w:t>čių</w:t>
            </w:r>
            <w:r w:rsidRPr="00950C3E">
              <w:rPr>
                <w:rFonts w:eastAsia="MS Mincho;MS Gothic"/>
              </w:rPr>
              <w:t xml:space="preserve"> skaič</w:t>
            </w:r>
            <w:r w:rsidR="00FA7E27" w:rsidRPr="00950C3E">
              <w:rPr>
                <w:rFonts w:eastAsia="MS Mincho;MS Gothic"/>
              </w:rPr>
              <w:t>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6A8891" w14:textId="77777777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405EFC8" w14:textId="77777777" w:rsidR="00496DB3" w:rsidRPr="00950C3E" w:rsidRDefault="00496DB3" w:rsidP="00496DB3">
            <w:pPr>
              <w:snapToGrid w:val="0"/>
              <w:jc w:val="center"/>
            </w:pPr>
            <w:r w:rsidRPr="00950C3E">
              <w:t>-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2CC7B9C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Atnaujintos ne mažiau 4 sutartys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EF31A" w14:textId="02AE7642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  <w:tr w:rsidR="00CF24AE" w14:paraId="37911DE7" w14:textId="77777777" w:rsidTr="00C74611">
        <w:trPr>
          <w:trHeight w:val="303"/>
          <w:jc w:val="center"/>
        </w:trPr>
        <w:tc>
          <w:tcPr>
            <w:tcW w:w="150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1D846D9B" w14:textId="77777777" w:rsidR="00496DB3" w:rsidRDefault="00496DB3" w:rsidP="00496DB3">
            <w:pPr>
              <w:rPr>
                <w:rFonts w:eastAsia="MS Mincho;MS Gothic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6DA700" w14:textId="77777777" w:rsidR="00496DB3" w:rsidRPr="00950C3E" w:rsidRDefault="00496DB3" w:rsidP="00496DB3">
            <w:pPr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01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5ACA716" w14:textId="1F525D71" w:rsidR="00496DB3" w:rsidRPr="00950C3E" w:rsidRDefault="00496DB3" w:rsidP="00496DB3">
            <w:pPr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Bendr</w:t>
            </w:r>
            <w:r w:rsidR="00CF24AE" w:rsidRPr="00950C3E">
              <w:rPr>
                <w:rFonts w:eastAsia="MS Mincho;MS Gothic"/>
              </w:rPr>
              <w:t>ų</w:t>
            </w:r>
            <w:r w:rsidRPr="00950C3E">
              <w:rPr>
                <w:rFonts w:eastAsia="MS Mincho;MS Gothic"/>
              </w:rPr>
              <w:t xml:space="preserve"> rengin</w:t>
            </w:r>
            <w:r w:rsidR="00CF24AE" w:rsidRPr="00950C3E">
              <w:rPr>
                <w:rFonts w:eastAsia="MS Mincho;MS Gothic"/>
              </w:rPr>
              <w:t>ių</w:t>
            </w:r>
            <w:r w:rsidRPr="00950C3E">
              <w:rPr>
                <w:rFonts w:eastAsia="MS Mincho;MS Gothic"/>
              </w:rPr>
              <w:t xml:space="preserve"> organiz</w:t>
            </w:r>
            <w:r w:rsidR="00CF24AE" w:rsidRPr="00950C3E">
              <w:rPr>
                <w:rFonts w:eastAsia="MS Mincho;MS Gothic"/>
              </w:rPr>
              <w:t>avimas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92A2AE" w14:textId="77777777" w:rsidR="00496DB3" w:rsidRPr="00950C3E" w:rsidRDefault="00496DB3" w:rsidP="00496DB3">
            <w:pPr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Mokytojai, švietimo pagalbos specialistai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3779CB7" w14:textId="4E85C4DF" w:rsidR="00496DB3" w:rsidRPr="00950C3E" w:rsidRDefault="00CF24AE" w:rsidP="00496DB3">
            <w:pPr>
              <w:rPr>
                <w:bCs/>
                <w:lang w:eastAsia="lt-LT"/>
              </w:rPr>
            </w:pPr>
            <w:r w:rsidRPr="00950C3E">
              <w:rPr>
                <w:bCs/>
                <w:lang w:eastAsia="lt-LT"/>
              </w:rPr>
              <w:t>Sudalyvautų bendruose renginiuose su socialiniais partneriais skaičius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C3F876" w14:textId="77777777" w:rsidR="00496DB3" w:rsidRPr="00950C3E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 w:rsidRPr="00950C3E">
              <w:rPr>
                <w:rFonts w:eastAsia="MS Mincho;MS Gothic"/>
              </w:rPr>
              <w:t>Vnt.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1FBADB" w14:textId="67501933" w:rsidR="00496DB3" w:rsidRPr="00950C3E" w:rsidRDefault="00067965" w:rsidP="00496DB3">
            <w:pPr>
              <w:snapToGrid w:val="0"/>
              <w:jc w:val="center"/>
            </w:pPr>
            <w:r w:rsidRPr="00950C3E">
              <w:t>1</w:t>
            </w:r>
          </w:p>
        </w:tc>
        <w:tc>
          <w:tcPr>
            <w:tcW w:w="1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F50444B" w14:textId="77777777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Vyks ne mažiau 3 bendri renginiai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8B7D5" w14:textId="404E523F" w:rsidR="00496DB3" w:rsidRDefault="00496DB3" w:rsidP="00496DB3">
            <w:pPr>
              <w:snapToGrid w:val="0"/>
              <w:jc w:val="center"/>
              <w:rPr>
                <w:rFonts w:eastAsia="MS Mincho;MS Gothic"/>
              </w:rPr>
            </w:pPr>
            <w:r>
              <w:rPr>
                <w:rFonts w:eastAsia="MS Mincho;MS Gothic"/>
              </w:rPr>
              <w:t>Per 2023 m.</w:t>
            </w:r>
          </w:p>
        </w:tc>
      </w:tr>
    </w:tbl>
    <w:p w14:paraId="606829EC" w14:textId="48BA6A5D" w:rsidR="004E09BE" w:rsidRDefault="004E09BE" w:rsidP="003E54A3">
      <w:pPr>
        <w:tabs>
          <w:tab w:val="left" w:pos="2685"/>
        </w:tabs>
      </w:pPr>
    </w:p>
    <w:sectPr w:rsidR="004E09BE" w:rsidSect="005C46F0">
      <w:pgSz w:w="16838" w:h="11906" w:orient="landscape"/>
      <w:pgMar w:top="1418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LT;Times New Roman">
    <w:altName w:val="Times New Roman"/>
    <w:panose1 w:val="00000000000000000000"/>
    <w:charset w:val="00"/>
    <w:family w:val="roman"/>
    <w:notTrueType/>
    <w:pitch w:val="default"/>
  </w:font>
  <w:font w:name="MS Mincho;MS Gothic"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67B82"/>
    <w:multiLevelType w:val="hybridMultilevel"/>
    <w:tmpl w:val="6C044C4E"/>
    <w:lvl w:ilvl="0" w:tplc="1CFAED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140" w:hanging="360"/>
      </w:pPr>
    </w:lvl>
    <w:lvl w:ilvl="2" w:tplc="0427001B" w:tentative="1">
      <w:start w:val="1"/>
      <w:numFmt w:val="lowerRoman"/>
      <w:lvlText w:val="%3."/>
      <w:lvlJc w:val="right"/>
      <w:pPr>
        <w:ind w:left="1860" w:hanging="180"/>
      </w:pPr>
    </w:lvl>
    <w:lvl w:ilvl="3" w:tplc="0427000F" w:tentative="1">
      <w:start w:val="1"/>
      <w:numFmt w:val="decimal"/>
      <w:lvlText w:val="%4."/>
      <w:lvlJc w:val="left"/>
      <w:pPr>
        <w:ind w:left="2580" w:hanging="360"/>
      </w:pPr>
    </w:lvl>
    <w:lvl w:ilvl="4" w:tplc="04270019" w:tentative="1">
      <w:start w:val="1"/>
      <w:numFmt w:val="lowerLetter"/>
      <w:lvlText w:val="%5."/>
      <w:lvlJc w:val="left"/>
      <w:pPr>
        <w:ind w:left="3300" w:hanging="360"/>
      </w:pPr>
    </w:lvl>
    <w:lvl w:ilvl="5" w:tplc="0427001B" w:tentative="1">
      <w:start w:val="1"/>
      <w:numFmt w:val="lowerRoman"/>
      <w:lvlText w:val="%6."/>
      <w:lvlJc w:val="right"/>
      <w:pPr>
        <w:ind w:left="4020" w:hanging="180"/>
      </w:pPr>
    </w:lvl>
    <w:lvl w:ilvl="6" w:tplc="0427000F" w:tentative="1">
      <w:start w:val="1"/>
      <w:numFmt w:val="decimal"/>
      <w:lvlText w:val="%7."/>
      <w:lvlJc w:val="left"/>
      <w:pPr>
        <w:ind w:left="4740" w:hanging="360"/>
      </w:pPr>
    </w:lvl>
    <w:lvl w:ilvl="7" w:tplc="04270019" w:tentative="1">
      <w:start w:val="1"/>
      <w:numFmt w:val="lowerLetter"/>
      <w:lvlText w:val="%8."/>
      <w:lvlJc w:val="left"/>
      <w:pPr>
        <w:ind w:left="5460" w:hanging="360"/>
      </w:pPr>
    </w:lvl>
    <w:lvl w:ilvl="8" w:tplc="0427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C451057"/>
    <w:multiLevelType w:val="hybridMultilevel"/>
    <w:tmpl w:val="1E74A33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1924"/>
    <w:rsid w:val="00002DEE"/>
    <w:rsid w:val="00010043"/>
    <w:rsid w:val="0006646F"/>
    <w:rsid w:val="00067965"/>
    <w:rsid w:val="00086013"/>
    <w:rsid w:val="00091941"/>
    <w:rsid w:val="00097AD9"/>
    <w:rsid w:val="000A4A21"/>
    <w:rsid w:val="00103718"/>
    <w:rsid w:val="00110FDF"/>
    <w:rsid w:val="00142A21"/>
    <w:rsid w:val="001657AD"/>
    <w:rsid w:val="00165A83"/>
    <w:rsid w:val="00175799"/>
    <w:rsid w:val="001859BF"/>
    <w:rsid w:val="0019472D"/>
    <w:rsid w:val="001A4B9C"/>
    <w:rsid w:val="001B16AE"/>
    <w:rsid w:val="001C104C"/>
    <w:rsid w:val="001C1B26"/>
    <w:rsid w:val="001D5199"/>
    <w:rsid w:val="001F7833"/>
    <w:rsid w:val="002038A3"/>
    <w:rsid w:val="002428C3"/>
    <w:rsid w:val="0025534D"/>
    <w:rsid w:val="00263CDF"/>
    <w:rsid w:val="00265C0C"/>
    <w:rsid w:val="002A7C6E"/>
    <w:rsid w:val="002D2E7C"/>
    <w:rsid w:val="002E1F1B"/>
    <w:rsid w:val="00325311"/>
    <w:rsid w:val="00326EA4"/>
    <w:rsid w:val="0034041B"/>
    <w:rsid w:val="00342697"/>
    <w:rsid w:val="00347988"/>
    <w:rsid w:val="00354615"/>
    <w:rsid w:val="00354BBC"/>
    <w:rsid w:val="003554EF"/>
    <w:rsid w:val="003817BB"/>
    <w:rsid w:val="00392424"/>
    <w:rsid w:val="00397099"/>
    <w:rsid w:val="003A44ED"/>
    <w:rsid w:val="003A61E4"/>
    <w:rsid w:val="003B20B2"/>
    <w:rsid w:val="003E54A3"/>
    <w:rsid w:val="003F1911"/>
    <w:rsid w:val="00423EFE"/>
    <w:rsid w:val="00461057"/>
    <w:rsid w:val="00464CB7"/>
    <w:rsid w:val="00466352"/>
    <w:rsid w:val="0049347F"/>
    <w:rsid w:val="00496DB3"/>
    <w:rsid w:val="004E09BE"/>
    <w:rsid w:val="004E1D01"/>
    <w:rsid w:val="004E34B0"/>
    <w:rsid w:val="004E3F3D"/>
    <w:rsid w:val="00510B8C"/>
    <w:rsid w:val="00513358"/>
    <w:rsid w:val="0051527E"/>
    <w:rsid w:val="005158BC"/>
    <w:rsid w:val="00520C54"/>
    <w:rsid w:val="00593996"/>
    <w:rsid w:val="00595DD9"/>
    <w:rsid w:val="005A1085"/>
    <w:rsid w:val="005A384B"/>
    <w:rsid w:val="005C46F0"/>
    <w:rsid w:val="005F7C4B"/>
    <w:rsid w:val="00621783"/>
    <w:rsid w:val="00661332"/>
    <w:rsid w:val="00676DEB"/>
    <w:rsid w:val="006D3EA6"/>
    <w:rsid w:val="006E0372"/>
    <w:rsid w:val="006F2B44"/>
    <w:rsid w:val="00702118"/>
    <w:rsid w:val="00702618"/>
    <w:rsid w:val="00705806"/>
    <w:rsid w:val="00714165"/>
    <w:rsid w:val="00755CB9"/>
    <w:rsid w:val="00770873"/>
    <w:rsid w:val="007A0BC0"/>
    <w:rsid w:val="007D3CE9"/>
    <w:rsid w:val="007F3787"/>
    <w:rsid w:val="0082127E"/>
    <w:rsid w:val="0084001D"/>
    <w:rsid w:val="00863FC9"/>
    <w:rsid w:val="0087016D"/>
    <w:rsid w:val="008841AC"/>
    <w:rsid w:val="008B29F1"/>
    <w:rsid w:val="008D0483"/>
    <w:rsid w:val="008E6A7A"/>
    <w:rsid w:val="008F3F90"/>
    <w:rsid w:val="00950C3E"/>
    <w:rsid w:val="00954675"/>
    <w:rsid w:val="009716A6"/>
    <w:rsid w:val="00986609"/>
    <w:rsid w:val="009867AC"/>
    <w:rsid w:val="009F0AC7"/>
    <w:rsid w:val="00A37272"/>
    <w:rsid w:val="00A9012F"/>
    <w:rsid w:val="00A90D3A"/>
    <w:rsid w:val="00AB12FA"/>
    <w:rsid w:val="00AD7615"/>
    <w:rsid w:val="00AD7CE4"/>
    <w:rsid w:val="00B0687A"/>
    <w:rsid w:val="00B33134"/>
    <w:rsid w:val="00B61E91"/>
    <w:rsid w:val="00B832DD"/>
    <w:rsid w:val="00BE6C61"/>
    <w:rsid w:val="00BF4F38"/>
    <w:rsid w:val="00C22EF7"/>
    <w:rsid w:val="00C62767"/>
    <w:rsid w:val="00C74611"/>
    <w:rsid w:val="00CB1F31"/>
    <w:rsid w:val="00CF189A"/>
    <w:rsid w:val="00CF24AE"/>
    <w:rsid w:val="00D018B6"/>
    <w:rsid w:val="00D03B5D"/>
    <w:rsid w:val="00D12A39"/>
    <w:rsid w:val="00D133AF"/>
    <w:rsid w:val="00D20B85"/>
    <w:rsid w:val="00D31122"/>
    <w:rsid w:val="00D353C7"/>
    <w:rsid w:val="00D65A08"/>
    <w:rsid w:val="00D75D44"/>
    <w:rsid w:val="00D7621A"/>
    <w:rsid w:val="00D81402"/>
    <w:rsid w:val="00D93E16"/>
    <w:rsid w:val="00DA63F5"/>
    <w:rsid w:val="00DB1B4E"/>
    <w:rsid w:val="00DC3A38"/>
    <w:rsid w:val="00E0560A"/>
    <w:rsid w:val="00E14726"/>
    <w:rsid w:val="00E15EF2"/>
    <w:rsid w:val="00E30A37"/>
    <w:rsid w:val="00E4738C"/>
    <w:rsid w:val="00E6795F"/>
    <w:rsid w:val="00E85257"/>
    <w:rsid w:val="00E938EC"/>
    <w:rsid w:val="00EC7050"/>
    <w:rsid w:val="00EC7EB8"/>
    <w:rsid w:val="00EE310B"/>
    <w:rsid w:val="00F11924"/>
    <w:rsid w:val="00F11BFD"/>
    <w:rsid w:val="00F53C56"/>
    <w:rsid w:val="00F5696D"/>
    <w:rsid w:val="00F619D5"/>
    <w:rsid w:val="00F64EE9"/>
    <w:rsid w:val="00F7221A"/>
    <w:rsid w:val="00F733EA"/>
    <w:rsid w:val="00FA08D5"/>
    <w:rsid w:val="00FA7E27"/>
    <w:rsid w:val="00FB3593"/>
    <w:rsid w:val="00FE44A8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CC5D9"/>
  <w15:chartTrackingRefBased/>
  <w15:docId w15:val="{0E9A1A61-14B4-4FC6-9C64-E040D501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11924"/>
    <w:pPr>
      <w:spacing w:after="0" w:line="240" w:lineRule="auto"/>
    </w:pPr>
    <w:rPr>
      <w:rFonts w:eastAsia="Times New Roman" w:cs="Times New Roman"/>
      <w:szCs w:val="20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fontstyle01">
    <w:name w:val="fontstyle01"/>
    <w:basedOn w:val="Numatytasispastraiposriftas"/>
    <w:rsid w:val="00FB3593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1C1B26"/>
    <w:pPr>
      <w:ind w:left="720"/>
      <w:contextualSpacing/>
    </w:pPr>
  </w:style>
  <w:style w:type="character" w:styleId="Komentaronuoroda">
    <w:name w:val="annotation reference"/>
    <w:basedOn w:val="Numatytasispastraiposriftas"/>
    <w:uiPriority w:val="99"/>
    <w:semiHidden/>
    <w:unhideWhenUsed/>
    <w:rsid w:val="00097AD9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097AD9"/>
    <w:rPr>
      <w:sz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097AD9"/>
    <w:rPr>
      <w:rFonts w:eastAsia="Times New Roman" w:cs="Times New Roman"/>
      <w:sz w:val="20"/>
      <w:szCs w:val="20"/>
      <w:lang w:eastAsia="zh-CN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097AD9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097AD9"/>
    <w:rPr>
      <w:rFonts w:eastAsia="Times New Roman" w:cs="Times New Roman"/>
      <w:b/>
      <w:bCs/>
      <w:sz w:val="20"/>
      <w:szCs w:val="20"/>
      <w:lang w:eastAsia="zh-CN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20C54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20C54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54EA2-5FB1-4C87-A9DA-2149948FE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6917</Words>
  <Characters>3944</Characters>
  <Application>Microsoft Office Word</Application>
  <DocSecurity>0</DocSecurity>
  <Lines>32</Lines>
  <Paragraphs>21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2022-12-23T08:27:00Z</cp:lastPrinted>
  <dcterms:created xsi:type="dcterms:W3CDTF">2023-01-31T08:03:00Z</dcterms:created>
  <dcterms:modified xsi:type="dcterms:W3CDTF">2023-02-03T10:56:00Z</dcterms:modified>
</cp:coreProperties>
</file>